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3037"/>
        <w:gridCol w:w="5243"/>
      </w:tblGrid>
      <w:tr w:rsidR="0019192A" w:rsidRPr="00E5164C" w:rsidTr="00BD4EB3">
        <w:trPr>
          <w:jc w:val="center"/>
        </w:trPr>
        <w:tc>
          <w:tcPr>
            <w:tcW w:w="1751" w:type="dxa"/>
          </w:tcPr>
          <w:p w:rsidR="0019192A" w:rsidRPr="00E5164C" w:rsidRDefault="00C9478B" w:rsidP="00BF6B44">
            <w:pPr>
              <w:pStyle w:val="Encabezado"/>
              <w:tabs>
                <w:tab w:val="clear" w:pos="4252"/>
                <w:tab w:val="clear" w:pos="8504"/>
                <w:tab w:val="left" w:pos="1470"/>
                <w:tab w:val="left" w:pos="1725"/>
              </w:tabs>
            </w:pPr>
            <w:r>
              <w:rPr>
                <w:noProof/>
              </w:rPr>
              <w:drawing>
                <wp:inline distT="0" distB="0" distL="0" distR="0">
                  <wp:extent cx="966470" cy="724535"/>
                  <wp:effectExtent l="0" t="0" r="5080" b="0"/>
                  <wp:docPr id="1" name="Imagen 17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dxa"/>
          </w:tcPr>
          <w:p w:rsidR="0019192A" w:rsidRPr="00E5164C" w:rsidRDefault="0019192A" w:rsidP="00BF6B44">
            <w:pPr>
              <w:spacing w:before="360"/>
              <w:rPr>
                <w:rFonts w:ascii="Garamond" w:hAnsi="Garamond"/>
              </w:rPr>
            </w:pPr>
            <w:r w:rsidRPr="00E5164C">
              <w:rPr>
                <w:rFonts w:ascii="Gill Sans MT" w:hAnsi="Gill Sans MT"/>
                <w:sz w:val="22"/>
                <w:szCs w:val="22"/>
              </w:rPr>
              <w:t xml:space="preserve">MINISTERIO </w:t>
            </w:r>
          </w:p>
          <w:p w:rsidR="0019192A" w:rsidRPr="00E5164C" w:rsidRDefault="0019192A" w:rsidP="00BF6B44">
            <w:pPr>
              <w:pStyle w:val="Encabezado"/>
              <w:tabs>
                <w:tab w:val="clear" w:pos="4252"/>
                <w:tab w:val="left" w:pos="2127"/>
                <w:tab w:val="left" w:pos="6521"/>
              </w:tabs>
              <w:spacing w:line="240" w:lineRule="auto"/>
              <w:rPr>
                <w:rFonts w:ascii="Gill Sans MT" w:hAnsi="Gill Sans MT"/>
                <w:sz w:val="22"/>
              </w:rPr>
            </w:pPr>
            <w:r w:rsidRPr="00E5164C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="00F325C5">
              <w:rPr>
                <w:rFonts w:ascii="Gill Sans MT" w:hAnsi="Gill Sans MT"/>
                <w:sz w:val="22"/>
                <w:szCs w:val="22"/>
              </w:rPr>
              <w:t>ECONOMÍA, INDUSTRIA,</w:t>
            </w:r>
          </w:p>
          <w:p w:rsidR="0019192A" w:rsidRPr="00E5164C" w:rsidRDefault="0019192A" w:rsidP="00BF6B44">
            <w:pPr>
              <w:pStyle w:val="Encabezado"/>
              <w:tabs>
                <w:tab w:val="clear" w:pos="4252"/>
                <w:tab w:val="clear" w:pos="8504"/>
                <w:tab w:val="left" w:pos="1470"/>
                <w:tab w:val="left" w:pos="1725"/>
              </w:tabs>
              <w:spacing w:line="240" w:lineRule="auto"/>
              <w:jc w:val="left"/>
            </w:pPr>
            <w:r w:rsidRPr="00E5164C">
              <w:rPr>
                <w:rFonts w:ascii="Gill Sans MT" w:hAnsi="Gill Sans MT"/>
                <w:sz w:val="22"/>
                <w:szCs w:val="22"/>
              </w:rPr>
              <w:t xml:space="preserve">Y </w:t>
            </w:r>
            <w:r w:rsidR="00F325C5">
              <w:rPr>
                <w:rFonts w:ascii="Gill Sans MT" w:hAnsi="Gill Sans MT"/>
                <w:sz w:val="22"/>
                <w:szCs w:val="22"/>
              </w:rPr>
              <w:t>COMPETITIVIDAD</w:t>
            </w:r>
          </w:p>
        </w:tc>
        <w:tc>
          <w:tcPr>
            <w:tcW w:w="5243" w:type="dxa"/>
          </w:tcPr>
          <w:p w:rsidR="0019192A" w:rsidRPr="00E5164C" w:rsidRDefault="0019192A" w:rsidP="00BF6B44">
            <w:pPr>
              <w:pStyle w:val="Encabezado"/>
              <w:jc w:val="right"/>
              <w:rPr>
                <w:rFonts w:ascii="Arial" w:hAnsi="Arial" w:cs="Arial"/>
                <w:b/>
                <w:bCs/>
                <w:szCs w:val="16"/>
              </w:rPr>
            </w:pPr>
          </w:p>
          <w:p w:rsidR="0019192A" w:rsidRPr="00E5164C" w:rsidRDefault="0019192A" w:rsidP="00BF6B44">
            <w:pPr>
              <w:pStyle w:val="Encabezado"/>
              <w:tabs>
                <w:tab w:val="clear" w:pos="4252"/>
                <w:tab w:val="clear" w:pos="8504"/>
                <w:tab w:val="left" w:pos="1470"/>
                <w:tab w:val="left" w:pos="1725"/>
              </w:tabs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19192A" w:rsidRPr="00E5164C" w:rsidRDefault="0019192A" w:rsidP="00971F54">
            <w:pPr>
              <w:pStyle w:val="Encabezado"/>
              <w:tabs>
                <w:tab w:val="clear" w:pos="4252"/>
                <w:tab w:val="clear" w:pos="8504"/>
                <w:tab w:val="left" w:pos="1470"/>
                <w:tab w:val="left" w:pos="1725"/>
              </w:tabs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C9478B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137160</wp:posOffset>
                </wp:positionV>
                <wp:extent cx="5334000" cy="4268470"/>
                <wp:effectExtent l="0" t="0" r="19050" b="17780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426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FC" w:rsidRPr="0026561A" w:rsidRDefault="00623FFC" w:rsidP="00577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465313">
                            <w:pPr>
                              <w:pStyle w:val="Ttulo1"/>
                              <w:ind w:left="709" w:right="341"/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</w:pPr>
                            <w:r w:rsidRPr="0026561A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 xml:space="preserve">MEMORIA DEL ANÁLISIS DE IMPACTO NORMATIVO DEL PROYECTO REAL DECRETO POR EL QUE SE REGULA LA CONCESIÓN DIRECTA DE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>AYUDAS</w:t>
                            </w:r>
                            <w:r w:rsidRPr="0026561A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 xml:space="preserve"> PARA LA ADQUISICION DE  VEHÍCULOS </w:t>
                            </w:r>
                            <w:r w:rsidRPr="0041396F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 xml:space="preserve">DE ENERGÍAS ALTERNATIVAS Y PARA LA IMPLANTACIÓN DE PUNTOS DE RECARGA DE VEHÍCULOS ELÉCTRICOS EN </w:t>
                            </w:r>
                            <w:r w:rsidR="00F0501E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>2017</w:t>
                            </w:r>
                            <w:r w:rsidRPr="0041396F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9906C4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>(</w:t>
                            </w:r>
                            <w:r w:rsidR="00F0501E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 xml:space="preserve">PLAN </w:t>
                            </w:r>
                            <w:r w:rsidRPr="009906C4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>MOVEA</w:t>
                            </w:r>
                            <w:r w:rsidR="00F0501E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 xml:space="preserve"> 2017</w:t>
                            </w:r>
                            <w:r w:rsidRPr="009906C4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>)</w:t>
                            </w:r>
                          </w:p>
                          <w:p w:rsidR="00623FFC" w:rsidRPr="0026561A" w:rsidRDefault="00623FFC" w:rsidP="005771D6">
                            <w:pPr>
                              <w:ind w:left="709" w:right="430"/>
                              <w:jc w:val="both"/>
                              <w:rPr>
                                <w:rFonts w:ascii="Calibri" w:hAnsi="Calibri" w:cs="Arial"/>
                                <w:b/>
                                <w:lang w:val="es-ES_tradnl"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ind w:left="709" w:right="430"/>
                              <w:jc w:val="both"/>
                              <w:rPr>
                                <w:rFonts w:ascii="Calibri" w:hAnsi="Calibri" w:cs="Arial"/>
                                <w:b/>
                                <w:lang w:val="es-ES_tradnl"/>
                              </w:rPr>
                            </w:pPr>
                          </w:p>
                          <w:p w:rsidR="00623FFC" w:rsidRPr="0026561A" w:rsidRDefault="00623FFC" w:rsidP="00EF414A">
                            <w:pPr>
                              <w:ind w:left="709" w:right="430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623FFC" w:rsidRPr="0026561A" w:rsidRDefault="00623FFC" w:rsidP="00EF414A">
                            <w:pPr>
                              <w:ind w:left="709" w:right="430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ind w:left="851" w:right="43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ind w:left="851" w:right="43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ind w:left="851" w:right="430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ind w:left="851" w:right="430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ind w:left="851" w:right="430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ind w:left="851" w:right="482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3FFC" w:rsidRPr="0026561A" w:rsidRDefault="00623FFC" w:rsidP="005771D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2.6pt;margin-top:10.8pt;width:420pt;height:3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">
                <v:textbox>
                  <w:txbxContent>
                    <w:p w:rsidR="00623FFC" w:rsidRPr="0026561A" w:rsidRDefault="00623FFC" w:rsidP="00577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465313">
                      <w:pPr>
                        <w:pStyle w:val="Ttulo1"/>
                        <w:ind w:left="709" w:right="341"/>
                        <w:rPr>
                          <w:rFonts w:ascii="Calibri" w:hAnsi="Calibri" w:cs="Arial"/>
                          <w:b/>
                          <w:szCs w:val="24"/>
                        </w:rPr>
                      </w:pPr>
                      <w:r w:rsidRPr="0026561A">
                        <w:rPr>
                          <w:rFonts w:ascii="Calibri" w:hAnsi="Calibri" w:cs="Arial"/>
                          <w:b/>
                          <w:szCs w:val="24"/>
                        </w:rPr>
                        <w:t xml:space="preserve">MEMORIA DEL ANÁLISIS DE IMPACTO NORMATIVO DEL PROYECTO REAL DECRETO POR EL QUE SE REGULA LA CONCESIÓN DIRECTA DE </w:t>
                      </w:r>
                      <w:r>
                        <w:rPr>
                          <w:rFonts w:ascii="Calibri" w:hAnsi="Calibri" w:cs="Arial"/>
                          <w:b/>
                          <w:szCs w:val="24"/>
                        </w:rPr>
                        <w:t>AYUDAS</w:t>
                      </w:r>
                      <w:r w:rsidRPr="0026561A">
                        <w:rPr>
                          <w:rFonts w:ascii="Calibri" w:hAnsi="Calibri" w:cs="Arial"/>
                          <w:b/>
                          <w:szCs w:val="24"/>
                        </w:rPr>
                        <w:t xml:space="preserve"> PARA LA ADQUISICION DE  VEHÍCULOS </w:t>
                      </w:r>
                      <w:r w:rsidRPr="0041396F">
                        <w:rPr>
                          <w:rFonts w:ascii="Calibri" w:hAnsi="Calibri" w:cs="Arial"/>
                          <w:b/>
                          <w:szCs w:val="24"/>
                        </w:rPr>
                        <w:t xml:space="preserve">DE ENERGÍAS ALTERNATIVAS Y PARA LA IMPLANTACIÓN DE PUNTOS DE RECARGA DE VEHÍCULOS ELÉCTRICOS EN </w:t>
                      </w:r>
                      <w:r w:rsidR="00F0501E">
                        <w:rPr>
                          <w:rFonts w:ascii="Calibri" w:hAnsi="Calibri" w:cs="Arial"/>
                          <w:b/>
                          <w:szCs w:val="24"/>
                        </w:rPr>
                        <w:t>2017</w:t>
                      </w:r>
                      <w:r w:rsidRPr="0041396F">
                        <w:rPr>
                          <w:rFonts w:ascii="Calibri" w:hAnsi="Calibri" w:cs="Arial"/>
                          <w:b/>
                          <w:szCs w:val="24"/>
                        </w:rPr>
                        <w:t xml:space="preserve"> </w:t>
                      </w:r>
                      <w:r w:rsidRPr="009906C4">
                        <w:rPr>
                          <w:rFonts w:ascii="Calibri" w:hAnsi="Calibri" w:cs="Arial"/>
                          <w:b/>
                          <w:szCs w:val="24"/>
                        </w:rPr>
                        <w:t>(</w:t>
                      </w:r>
                      <w:r w:rsidR="00F0501E">
                        <w:rPr>
                          <w:rFonts w:ascii="Calibri" w:hAnsi="Calibri" w:cs="Arial"/>
                          <w:b/>
                          <w:szCs w:val="24"/>
                        </w:rPr>
                        <w:t xml:space="preserve">PLAN </w:t>
                      </w:r>
                      <w:r w:rsidRPr="009906C4">
                        <w:rPr>
                          <w:rFonts w:ascii="Calibri" w:hAnsi="Calibri" w:cs="Arial"/>
                          <w:b/>
                          <w:szCs w:val="24"/>
                        </w:rPr>
                        <w:t>MOVEA</w:t>
                      </w:r>
                      <w:r w:rsidR="00F0501E">
                        <w:rPr>
                          <w:rFonts w:ascii="Calibri" w:hAnsi="Calibri" w:cs="Arial"/>
                          <w:b/>
                          <w:szCs w:val="24"/>
                        </w:rPr>
                        <w:t xml:space="preserve"> 2017</w:t>
                      </w:r>
                      <w:r w:rsidRPr="009906C4">
                        <w:rPr>
                          <w:rFonts w:ascii="Calibri" w:hAnsi="Calibri" w:cs="Arial"/>
                          <w:b/>
                          <w:szCs w:val="24"/>
                        </w:rPr>
                        <w:t>)</w:t>
                      </w:r>
                    </w:p>
                    <w:p w:rsidR="00623FFC" w:rsidRPr="0026561A" w:rsidRDefault="00623FFC" w:rsidP="005771D6">
                      <w:pPr>
                        <w:ind w:left="709" w:right="430"/>
                        <w:jc w:val="both"/>
                        <w:rPr>
                          <w:rFonts w:ascii="Calibri" w:hAnsi="Calibri" w:cs="Arial"/>
                          <w:b/>
                          <w:lang w:val="es-ES_tradnl"/>
                        </w:rPr>
                      </w:pPr>
                    </w:p>
                    <w:p w:rsidR="00623FFC" w:rsidRPr="0026561A" w:rsidRDefault="00623FFC" w:rsidP="005771D6">
                      <w:pPr>
                        <w:ind w:left="709" w:right="430"/>
                        <w:jc w:val="both"/>
                        <w:rPr>
                          <w:rFonts w:ascii="Calibri" w:hAnsi="Calibri" w:cs="Arial"/>
                          <w:b/>
                          <w:lang w:val="es-ES_tradnl"/>
                        </w:rPr>
                      </w:pPr>
                    </w:p>
                    <w:p w:rsidR="00623FFC" w:rsidRPr="0026561A" w:rsidRDefault="00623FFC" w:rsidP="00EF414A">
                      <w:pPr>
                        <w:ind w:left="709" w:right="430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623FFC" w:rsidRPr="0026561A" w:rsidRDefault="00623FFC" w:rsidP="00EF414A">
                      <w:pPr>
                        <w:ind w:left="709" w:right="430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ind w:left="851" w:right="43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ind w:left="851" w:right="43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ind w:left="851" w:right="430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ind w:left="851" w:right="430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ind w:left="851" w:right="430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ind w:left="851" w:right="482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3FFC" w:rsidRPr="0026561A" w:rsidRDefault="00623FFC" w:rsidP="005771D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16035B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19192A" w:rsidRPr="00E5164C" w:rsidRDefault="0019192A" w:rsidP="005771D6">
      <w:pPr>
        <w:spacing w:after="120" w:line="360" w:lineRule="auto"/>
        <w:jc w:val="both"/>
        <w:rPr>
          <w:rFonts w:ascii="Calibri" w:hAnsi="Calibri"/>
          <w:b/>
          <w:caps/>
        </w:rPr>
      </w:pPr>
      <w:r w:rsidRPr="00E5164C">
        <w:rPr>
          <w:rFonts w:ascii="Calibri" w:hAnsi="Calibri"/>
          <w:b/>
          <w:caps/>
        </w:rPr>
        <w:br w:type="page"/>
      </w:r>
    </w:p>
    <w:p w:rsidR="0019192A" w:rsidRPr="00DA0390" w:rsidRDefault="0019192A" w:rsidP="00E94213">
      <w:pPr>
        <w:numPr>
          <w:ilvl w:val="0"/>
          <w:numId w:val="15"/>
        </w:numPr>
        <w:tabs>
          <w:tab w:val="clear" w:pos="2700"/>
          <w:tab w:val="num" w:pos="180"/>
        </w:tabs>
        <w:ind w:left="360"/>
        <w:jc w:val="both"/>
        <w:rPr>
          <w:rFonts w:ascii="Calibri" w:hAnsi="Calibri"/>
          <w:b/>
          <w:bCs/>
        </w:rPr>
      </w:pPr>
      <w:r w:rsidRPr="00DA0390">
        <w:rPr>
          <w:rFonts w:ascii="Calibri" w:hAnsi="Calibri"/>
          <w:b/>
          <w:bCs/>
        </w:rPr>
        <w:lastRenderedPageBreak/>
        <w:t>Descripción de la tramitación</w:t>
      </w:r>
    </w:p>
    <w:p w:rsidR="00F34C93" w:rsidRDefault="00AD6E16" w:rsidP="00AD6E16">
      <w:pPr>
        <w:spacing w:before="240" w:after="240"/>
        <w:ind w:left="284" w:right="44"/>
        <w:jc w:val="both"/>
        <w:rPr>
          <w:rFonts w:ascii="Calibri" w:hAnsi="Calibri"/>
          <w:szCs w:val="22"/>
        </w:rPr>
      </w:pPr>
      <w:r w:rsidRPr="00AD6E16">
        <w:rPr>
          <w:rFonts w:ascii="Calibri" w:hAnsi="Calibri"/>
          <w:szCs w:val="22"/>
        </w:rPr>
        <w:t xml:space="preserve">En esta fase de la tramitación normativa </w:t>
      </w:r>
      <w:r w:rsidR="00F34C93">
        <w:rPr>
          <w:rFonts w:ascii="Calibri" w:hAnsi="Calibri"/>
          <w:szCs w:val="22"/>
        </w:rPr>
        <w:t>s</w:t>
      </w:r>
      <w:r w:rsidR="00F34C93" w:rsidRPr="00F34C93">
        <w:rPr>
          <w:rFonts w:ascii="Calibri" w:hAnsi="Calibri"/>
          <w:szCs w:val="22"/>
        </w:rPr>
        <w:t>e han recabado los siguiente</w:t>
      </w:r>
      <w:r w:rsidR="00F34C93">
        <w:rPr>
          <w:rFonts w:ascii="Calibri" w:hAnsi="Calibri"/>
          <w:szCs w:val="22"/>
        </w:rPr>
        <w:t>s</w:t>
      </w:r>
      <w:r w:rsidR="00F34C93" w:rsidRPr="00F34C93">
        <w:rPr>
          <w:rFonts w:ascii="Calibri" w:hAnsi="Calibri"/>
          <w:szCs w:val="22"/>
        </w:rPr>
        <w:t xml:space="preserve"> </w:t>
      </w:r>
      <w:r w:rsidR="00F34C93">
        <w:rPr>
          <w:rFonts w:ascii="Calibri" w:hAnsi="Calibri"/>
          <w:szCs w:val="22"/>
        </w:rPr>
        <w:t>i</w:t>
      </w:r>
      <w:r w:rsidR="00F34C93" w:rsidRPr="00F34C93">
        <w:rPr>
          <w:rFonts w:ascii="Calibri" w:hAnsi="Calibri"/>
          <w:szCs w:val="22"/>
        </w:rPr>
        <w:t>nformes</w:t>
      </w:r>
      <w:r w:rsidR="00F34C93">
        <w:rPr>
          <w:rFonts w:ascii="Calibri" w:hAnsi="Calibri"/>
          <w:szCs w:val="22"/>
        </w:rPr>
        <w:t>:</w:t>
      </w:r>
    </w:p>
    <w:p w:rsidR="00F34C93" w:rsidRDefault="00F34C93" w:rsidP="00F34C93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4D3223">
        <w:rPr>
          <w:rFonts w:ascii="Calibri" w:hAnsi="Calibri"/>
          <w:szCs w:val="22"/>
        </w:rPr>
        <w:t xml:space="preserve">De la Abogacía del Estado en el Departamento, de fecha </w:t>
      </w:r>
      <w:r>
        <w:rPr>
          <w:rFonts w:ascii="Calibri" w:hAnsi="Calibri"/>
          <w:szCs w:val="22"/>
        </w:rPr>
        <w:t xml:space="preserve">3 </w:t>
      </w:r>
      <w:r w:rsidRPr="000E7432">
        <w:rPr>
          <w:rFonts w:ascii="Calibri" w:hAnsi="Calibri"/>
          <w:szCs w:val="22"/>
        </w:rPr>
        <w:t xml:space="preserve">de </w:t>
      </w:r>
      <w:r>
        <w:rPr>
          <w:rFonts w:ascii="Calibri" w:hAnsi="Calibri"/>
          <w:szCs w:val="22"/>
        </w:rPr>
        <w:t>octubre de 2016</w:t>
      </w:r>
      <w:r w:rsidRPr="000E7432">
        <w:rPr>
          <w:rFonts w:ascii="Calibri" w:hAnsi="Calibri"/>
          <w:szCs w:val="22"/>
        </w:rPr>
        <w:t>.</w:t>
      </w:r>
    </w:p>
    <w:p w:rsidR="00F34C93" w:rsidRPr="0011107F" w:rsidRDefault="00F34C93" w:rsidP="00F34C93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11107F">
        <w:rPr>
          <w:rFonts w:ascii="Calibri" w:hAnsi="Calibri"/>
          <w:szCs w:val="22"/>
        </w:rPr>
        <w:t>De la Subdirección General de Relaciones Internacionales y Cooperación del</w:t>
      </w:r>
      <w:r w:rsidR="006A2C55">
        <w:rPr>
          <w:rFonts w:ascii="Calibri" w:hAnsi="Calibri"/>
          <w:szCs w:val="22"/>
        </w:rPr>
        <w:t xml:space="preserve"> suprimido</w:t>
      </w:r>
      <w:r w:rsidRPr="0011107F">
        <w:rPr>
          <w:rFonts w:ascii="Calibri" w:hAnsi="Calibri"/>
          <w:szCs w:val="22"/>
        </w:rPr>
        <w:t xml:space="preserve"> </w:t>
      </w:r>
      <w:r w:rsidRPr="006A2C55">
        <w:rPr>
          <w:rFonts w:ascii="Calibri" w:hAnsi="Calibri"/>
          <w:szCs w:val="22"/>
        </w:rPr>
        <w:t>Ministerio de</w:t>
      </w:r>
      <w:r w:rsidR="003116C0" w:rsidRPr="006A2C55">
        <w:rPr>
          <w:rFonts w:ascii="Calibri" w:hAnsi="Calibri"/>
          <w:szCs w:val="22"/>
        </w:rPr>
        <w:t xml:space="preserve"> </w:t>
      </w:r>
      <w:r w:rsidRPr="006A2C55">
        <w:rPr>
          <w:rFonts w:ascii="Calibri" w:hAnsi="Calibri"/>
          <w:szCs w:val="22"/>
        </w:rPr>
        <w:t>Industria</w:t>
      </w:r>
      <w:r w:rsidR="006A2C55" w:rsidRPr="006A2C55">
        <w:rPr>
          <w:rFonts w:ascii="Calibri" w:hAnsi="Calibri"/>
          <w:szCs w:val="22"/>
        </w:rPr>
        <w:t>, Energía y Turismo</w:t>
      </w:r>
      <w:r w:rsidR="0011107F" w:rsidRPr="0011107F">
        <w:rPr>
          <w:rFonts w:ascii="Calibri" w:hAnsi="Calibri"/>
          <w:szCs w:val="22"/>
        </w:rPr>
        <w:t>, de fecha 27</w:t>
      </w:r>
      <w:r w:rsidRPr="0011107F">
        <w:rPr>
          <w:rFonts w:ascii="Calibri" w:hAnsi="Calibri"/>
          <w:szCs w:val="22"/>
        </w:rPr>
        <w:t xml:space="preserve"> de octubre de 2016.</w:t>
      </w:r>
    </w:p>
    <w:p w:rsidR="00F34C93" w:rsidRPr="0011107F" w:rsidRDefault="0011107F" w:rsidP="00F34C93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11107F">
        <w:rPr>
          <w:rFonts w:ascii="Calibri" w:hAnsi="Calibri"/>
          <w:szCs w:val="22"/>
        </w:rPr>
        <w:t>D</w:t>
      </w:r>
      <w:r w:rsidR="006955AD" w:rsidRPr="0011107F">
        <w:rPr>
          <w:rFonts w:ascii="Calibri" w:hAnsi="Calibri"/>
          <w:szCs w:val="22"/>
        </w:rPr>
        <w:t xml:space="preserve">el </w:t>
      </w:r>
      <w:r w:rsidR="00F34C93" w:rsidRPr="0011107F">
        <w:rPr>
          <w:rFonts w:ascii="Calibri" w:hAnsi="Calibri"/>
          <w:szCs w:val="22"/>
        </w:rPr>
        <w:t>Ministerio de Agricultura</w:t>
      </w:r>
      <w:r w:rsidR="003116C0" w:rsidRPr="0011107F">
        <w:rPr>
          <w:rFonts w:ascii="Calibri" w:hAnsi="Calibri"/>
          <w:szCs w:val="22"/>
        </w:rPr>
        <w:t xml:space="preserve"> y Pesca</w:t>
      </w:r>
      <w:r w:rsidR="00F34C93" w:rsidRPr="0011107F">
        <w:rPr>
          <w:rFonts w:ascii="Calibri" w:hAnsi="Calibri"/>
          <w:szCs w:val="22"/>
        </w:rPr>
        <w:t xml:space="preserve">, Alimentación y Medio Ambiente, </w:t>
      </w:r>
      <w:r w:rsidR="00695422" w:rsidRPr="0011107F">
        <w:rPr>
          <w:rFonts w:ascii="Calibri" w:hAnsi="Calibri"/>
          <w:szCs w:val="22"/>
        </w:rPr>
        <w:t xml:space="preserve">de </w:t>
      </w:r>
      <w:r w:rsidRPr="0011107F">
        <w:rPr>
          <w:rFonts w:ascii="Calibri" w:hAnsi="Calibri"/>
          <w:szCs w:val="22"/>
        </w:rPr>
        <w:t xml:space="preserve">fecha 11 </w:t>
      </w:r>
      <w:r w:rsidR="00F34C93" w:rsidRPr="0011107F">
        <w:rPr>
          <w:rFonts w:ascii="Calibri" w:hAnsi="Calibri"/>
          <w:szCs w:val="22"/>
        </w:rPr>
        <w:t xml:space="preserve">de </w:t>
      </w:r>
      <w:r w:rsidR="00695422" w:rsidRPr="0011107F">
        <w:rPr>
          <w:rFonts w:ascii="Calibri" w:hAnsi="Calibri"/>
          <w:szCs w:val="22"/>
        </w:rPr>
        <w:t>noviembre de 2016.</w:t>
      </w:r>
    </w:p>
    <w:p w:rsidR="0011107F" w:rsidRDefault="0011107F" w:rsidP="008C24A2">
      <w:pPr>
        <w:pStyle w:val="Prrafodelista"/>
        <w:numPr>
          <w:ilvl w:val="1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Se han recogido las siguientes propuestas:</w:t>
      </w:r>
    </w:p>
    <w:p w:rsidR="0011107F" w:rsidRDefault="0011107F" w:rsidP="0011107F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Inclusión en la solicitud de ayuda </w:t>
      </w:r>
      <w:r w:rsidRPr="0011107F">
        <w:rPr>
          <w:rFonts w:ascii="Calibri" w:hAnsi="Calibri"/>
          <w:szCs w:val="22"/>
        </w:rPr>
        <w:t>la previsión contenida en el artículo 6.1 de Reglamento (UE) nº 1407/2013 de la Comisión, de 18 de noviembre de 2013, haciendo constar el importe previsto de la ayuda en subvención, su carácter de minimis, haciendo referencia expresa al citado Reglamento.</w:t>
      </w:r>
    </w:p>
    <w:p w:rsidR="0011107F" w:rsidRDefault="007D63BA" w:rsidP="007D63BA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Sustitución del límite de 160 gCO2/km para vehículos turismo por 140 </w:t>
      </w:r>
      <w:r w:rsidRPr="007D63BA">
        <w:rPr>
          <w:rFonts w:ascii="Calibri" w:hAnsi="Calibri"/>
          <w:szCs w:val="22"/>
        </w:rPr>
        <w:t>gCO2/km</w:t>
      </w:r>
      <w:r>
        <w:rPr>
          <w:rFonts w:ascii="Calibri" w:hAnsi="Calibri"/>
          <w:szCs w:val="22"/>
        </w:rPr>
        <w:t xml:space="preserve"> para acceder a las ayudas del Plan MOVEA.</w:t>
      </w:r>
    </w:p>
    <w:p w:rsidR="007D63BA" w:rsidRDefault="007D63BA" w:rsidP="007D63BA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Inclusión de plazo máximo de resolución y notificación de 6 meses desde la solicitud de ayuda, así como del funcionamiento y efectos del silencio administrativo.</w:t>
      </w:r>
    </w:p>
    <w:p w:rsidR="007D63BA" w:rsidRDefault="007D63BA" w:rsidP="007D63BA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Observaciones vaias de carácter formal.</w:t>
      </w:r>
    </w:p>
    <w:p w:rsidR="007D63BA" w:rsidRPr="007D63BA" w:rsidRDefault="007D63BA" w:rsidP="007D63BA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Inclusión de impactos sobre la infancia y adolescencia, y familias en la MAIN.</w:t>
      </w:r>
    </w:p>
    <w:p w:rsidR="0011107F" w:rsidRPr="008B2EAE" w:rsidRDefault="008C24A2" w:rsidP="008C24A2">
      <w:pPr>
        <w:pStyle w:val="Prrafodelista"/>
        <w:numPr>
          <w:ilvl w:val="1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8B2EAE">
        <w:rPr>
          <w:rFonts w:ascii="Calibri" w:hAnsi="Calibri"/>
          <w:szCs w:val="22"/>
        </w:rPr>
        <w:t>No se ha recogido la</w:t>
      </w:r>
      <w:r w:rsidR="0011107F" w:rsidRPr="008B2EAE">
        <w:rPr>
          <w:rFonts w:ascii="Calibri" w:hAnsi="Calibri"/>
          <w:szCs w:val="22"/>
        </w:rPr>
        <w:t>s siguientes</w:t>
      </w:r>
      <w:r w:rsidRPr="008B2EAE">
        <w:rPr>
          <w:rFonts w:ascii="Calibri" w:hAnsi="Calibri"/>
          <w:szCs w:val="22"/>
        </w:rPr>
        <w:t xml:space="preserve"> propuesta</w:t>
      </w:r>
      <w:r w:rsidR="0011107F" w:rsidRPr="008B2EAE">
        <w:rPr>
          <w:rFonts w:ascii="Calibri" w:hAnsi="Calibri"/>
          <w:szCs w:val="22"/>
        </w:rPr>
        <w:t>s:</w:t>
      </w:r>
    </w:p>
    <w:p w:rsidR="007D63BA" w:rsidRPr="007D63BA" w:rsidRDefault="00E32769" w:rsidP="007D63BA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No se ha considerado s</w:t>
      </w:r>
      <w:r w:rsidR="007D63BA">
        <w:rPr>
          <w:rFonts w:ascii="Calibri" w:hAnsi="Calibri"/>
          <w:szCs w:val="22"/>
        </w:rPr>
        <w:t>olicit</w:t>
      </w:r>
      <w:r>
        <w:rPr>
          <w:rFonts w:ascii="Calibri" w:hAnsi="Calibri"/>
          <w:szCs w:val="22"/>
        </w:rPr>
        <w:t>ar</w:t>
      </w:r>
      <w:r w:rsidR="007D63BA">
        <w:rPr>
          <w:rFonts w:ascii="Calibri" w:hAnsi="Calibri"/>
          <w:szCs w:val="22"/>
        </w:rPr>
        <w:t xml:space="preserve"> informes al Ministerio de Interior y al Ministerio de Fomento, al considerar que el proyecto de real decreto propuesto no trata cuestiones relativas a infraestructuras ni de tráfico, competencias de los Ministerios citados.</w:t>
      </w:r>
    </w:p>
    <w:p w:rsidR="008C24A2" w:rsidRPr="008B2EAE" w:rsidRDefault="0011107F" w:rsidP="0011107F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8B2EAE">
        <w:rPr>
          <w:rFonts w:ascii="Calibri" w:hAnsi="Calibri"/>
          <w:szCs w:val="22"/>
        </w:rPr>
        <w:t>I</w:t>
      </w:r>
      <w:r w:rsidR="008C24A2" w:rsidRPr="008B2EAE">
        <w:rPr>
          <w:rFonts w:ascii="Calibri" w:hAnsi="Calibri"/>
          <w:szCs w:val="22"/>
        </w:rPr>
        <w:t>ncluir entre los conceptos subvencionables a los ciclomotores eléctricos y las bicicletas de pedaleo asistido por motor eléctrico, debido principalmente a la existencia de otros instrumentos de apoyo a la adquisición de este tipo de vehículos, como los Planes Especiales de Movilidad Urbana Sostenible (PEMUS) financiados a través del IDAE.</w:t>
      </w:r>
    </w:p>
    <w:p w:rsidR="007D63BA" w:rsidRDefault="008B2EAE" w:rsidP="008B2EAE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Incluir trámite previsto en el artículo 26.6 de la </w:t>
      </w:r>
      <w:r w:rsidRPr="008B2EAE">
        <w:rPr>
          <w:rFonts w:ascii="Calibri" w:hAnsi="Calibri"/>
          <w:szCs w:val="22"/>
        </w:rPr>
        <w:t>Ley 50/1997, de 27 de noviembre, del Gobierno</w:t>
      </w:r>
      <w:r>
        <w:rPr>
          <w:rFonts w:ascii="Calibri" w:hAnsi="Calibri"/>
          <w:szCs w:val="22"/>
        </w:rPr>
        <w:t>. No se considera procedente, tal y como se recoge en el apartado V de esta misma MAIN, ya que la propuesta de norma no afecta a los derechos e intereses legítimos de las personas.</w:t>
      </w:r>
    </w:p>
    <w:p w:rsidR="001873E5" w:rsidRPr="0011107F" w:rsidRDefault="008747CE" w:rsidP="001873E5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De la Secretaría de Estado de Energía del </w:t>
      </w:r>
      <w:r w:rsidR="001873E5" w:rsidRPr="0011107F">
        <w:rPr>
          <w:rFonts w:ascii="Calibri" w:hAnsi="Calibri"/>
          <w:szCs w:val="22"/>
        </w:rPr>
        <w:t xml:space="preserve">Ministerio de </w:t>
      </w:r>
      <w:r w:rsidR="001873E5">
        <w:rPr>
          <w:rFonts w:ascii="Calibri" w:hAnsi="Calibri"/>
          <w:szCs w:val="22"/>
        </w:rPr>
        <w:t>Energía, Turismo y Agenda Digital</w:t>
      </w:r>
      <w:r w:rsidR="001873E5" w:rsidRPr="0011107F">
        <w:rPr>
          <w:rFonts w:ascii="Calibri" w:hAnsi="Calibri"/>
          <w:szCs w:val="22"/>
        </w:rPr>
        <w:t xml:space="preserve">, de fecha </w:t>
      </w:r>
      <w:r w:rsidR="00B65A2F">
        <w:rPr>
          <w:rFonts w:ascii="Calibri" w:hAnsi="Calibri"/>
          <w:szCs w:val="22"/>
        </w:rPr>
        <w:t>19</w:t>
      </w:r>
      <w:r w:rsidR="001873E5" w:rsidRPr="0011107F">
        <w:rPr>
          <w:rFonts w:ascii="Calibri" w:hAnsi="Calibri"/>
          <w:szCs w:val="22"/>
        </w:rPr>
        <w:t xml:space="preserve"> de </w:t>
      </w:r>
      <w:r w:rsidR="001873E5">
        <w:rPr>
          <w:rFonts w:ascii="Calibri" w:hAnsi="Calibri"/>
          <w:szCs w:val="22"/>
        </w:rPr>
        <w:t>diciembre</w:t>
      </w:r>
      <w:r w:rsidR="001873E5" w:rsidRPr="0011107F">
        <w:rPr>
          <w:rFonts w:ascii="Calibri" w:hAnsi="Calibri"/>
          <w:szCs w:val="22"/>
        </w:rPr>
        <w:t xml:space="preserve"> de 2016.</w:t>
      </w:r>
    </w:p>
    <w:p w:rsidR="001873E5" w:rsidRDefault="001873E5" w:rsidP="001873E5">
      <w:pPr>
        <w:pStyle w:val="Prrafodelista"/>
        <w:numPr>
          <w:ilvl w:val="1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Se han recogido las propuestas realizadas:</w:t>
      </w:r>
    </w:p>
    <w:p w:rsidR="001873E5" w:rsidRDefault="001873E5" w:rsidP="001873E5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>Modificación parcial de la redacción del artículo 4.7, indicando que n</w:t>
      </w:r>
      <w:r w:rsidRPr="001873E5">
        <w:rPr>
          <w:rFonts w:ascii="Calibri" w:hAnsi="Calibri"/>
          <w:szCs w:val="22"/>
        </w:rPr>
        <w:t>o se considera subvencionable la instalación de los equipos de medida eléctricos.</w:t>
      </w:r>
    </w:p>
    <w:p w:rsidR="001873E5" w:rsidRPr="001873E5" w:rsidRDefault="001873E5" w:rsidP="001873E5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Modificación parcial </w:t>
      </w:r>
      <w:r w:rsidRPr="001873E5">
        <w:rPr>
          <w:rFonts w:ascii="Calibri" w:hAnsi="Calibri"/>
          <w:szCs w:val="22"/>
        </w:rPr>
        <w:t>de la MAIN</w:t>
      </w:r>
      <w:r>
        <w:rPr>
          <w:rFonts w:ascii="Calibri" w:hAnsi="Calibri"/>
          <w:szCs w:val="22"/>
        </w:rPr>
        <w:t xml:space="preserve">, página 13, tercer párrafo:  </w:t>
      </w:r>
      <w:r w:rsidRPr="001873E5">
        <w:rPr>
          <w:rFonts w:ascii="Calibri" w:hAnsi="Calibri"/>
          <w:i/>
          <w:szCs w:val="22"/>
        </w:rPr>
        <w:t>Estas energías representan actualmente el 34,5% de la generación eléctrica y se pretende llegar al 40% en 2020.</w:t>
      </w:r>
    </w:p>
    <w:p w:rsidR="006A2C55" w:rsidRPr="006A2C55" w:rsidRDefault="006A2C55" w:rsidP="006A2C55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Se</w:t>
      </w:r>
      <w:r w:rsidRPr="00E517D9">
        <w:rPr>
          <w:rFonts w:ascii="Calibri" w:hAnsi="Calibri"/>
          <w:szCs w:val="22"/>
        </w:rPr>
        <w:t xml:space="preserve"> han mantenido reuniones con las principales asociaciones afectadas por el proyecto de real decreto (ANFAC, AEDIVE, GASNAM, AOGLP, ANESDOR), recabándose e incluyéndose en el proyecto de real decreto sus opiniones, consideraciones y sugerencias, al objeto de garantizar los derechos de los beneficiarios y de un mejor ajuste de la norma a las necesidades reales.</w:t>
      </w:r>
    </w:p>
    <w:p w:rsidR="006A2C55" w:rsidRDefault="006A2C55" w:rsidP="006A2C55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No se ha realizado un trámite de audiencia</w:t>
      </w:r>
      <w:r w:rsidRPr="00E517D9">
        <w:rPr>
          <w:rFonts w:ascii="Calibri" w:hAnsi="Calibri"/>
          <w:szCs w:val="22"/>
        </w:rPr>
        <w:t>, al tratarse de un proyecto de real decreto que regula el marco para la concesión de subvenciones para la adquisición de vehículos de energías alternativas, los derechos afectados se limitan únicamente a los derechos del peticionario, es decir, aquellos que surgen de la solicitud voluntaria de las ayudas por parte del interesado, y que se traducen en el cumplimiento de las condiciones y requisitos exigidos en la norma, no teniendo por tanto un impacto en la totalidad de los ciudadanos.</w:t>
      </w:r>
    </w:p>
    <w:p w:rsidR="00CB2EC0" w:rsidRPr="00CB2EC0" w:rsidRDefault="00CB2EC0" w:rsidP="00CB2EC0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CB2EC0">
        <w:rPr>
          <w:rFonts w:ascii="Calibri" w:hAnsi="Calibri"/>
          <w:szCs w:val="22"/>
        </w:rPr>
        <w:t>De la Secretaría de Estado de Energía del Ministerio de Energía, Turismo y Agenda Digital, segundo informe de fecha 28 de marzo de 2017.</w:t>
      </w:r>
    </w:p>
    <w:p w:rsidR="00CB2EC0" w:rsidRPr="00CB2EC0" w:rsidRDefault="00CB2EC0" w:rsidP="00CB2EC0">
      <w:pPr>
        <w:pStyle w:val="Prrafodelista"/>
        <w:numPr>
          <w:ilvl w:val="1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CB2EC0">
        <w:rPr>
          <w:rFonts w:ascii="Calibri" w:hAnsi="Calibri"/>
          <w:szCs w:val="22"/>
        </w:rPr>
        <w:t>Se han recogido las propuestas realizadas:</w:t>
      </w:r>
    </w:p>
    <w:p w:rsidR="00CB2EC0" w:rsidRPr="00CB2EC0" w:rsidRDefault="00CB2EC0" w:rsidP="00CB2EC0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CB2EC0">
        <w:rPr>
          <w:rFonts w:ascii="Calibri" w:hAnsi="Calibri"/>
          <w:szCs w:val="22"/>
        </w:rPr>
        <w:t>Incluir como coproponente de la norma al Ministerio de Energía, Turismo y Agenda Digital.</w:t>
      </w:r>
    </w:p>
    <w:p w:rsidR="00CB2EC0" w:rsidRPr="00CB2EC0" w:rsidRDefault="00CB2EC0" w:rsidP="00CB2EC0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CB2EC0">
        <w:rPr>
          <w:rFonts w:ascii="Calibri" w:hAnsi="Calibri"/>
          <w:szCs w:val="22"/>
        </w:rPr>
        <w:t xml:space="preserve">Modificación parcial de la MAIN, página 13, tercer párrafo:  </w:t>
      </w:r>
      <w:r w:rsidRPr="00CB2EC0">
        <w:rPr>
          <w:rFonts w:ascii="Calibri" w:hAnsi="Calibri"/>
          <w:i/>
          <w:szCs w:val="22"/>
        </w:rPr>
        <w:t>Las energías renovables representaron en 2016 el 38,1% de la producción eléctrica, y se pretende llegar a porcentajes entorno al 40% en 2020.</w:t>
      </w:r>
    </w:p>
    <w:p w:rsidR="00267E69" w:rsidRPr="00267E69" w:rsidRDefault="00267E69" w:rsidP="00267E69">
      <w:pPr>
        <w:pStyle w:val="Prrafodelista"/>
        <w:numPr>
          <w:ilvl w:val="0"/>
          <w:numId w:val="29"/>
        </w:numPr>
        <w:jc w:val="both"/>
        <w:rPr>
          <w:rFonts w:ascii="Calibri" w:hAnsi="Calibri"/>
          <w:szCs w:val="22"/>
        </w:rPr>
      </w:pPr>
      <w:r w:rsidRPr="00267E69">
        <w:rPr>
          <w:rFonts w:ascii="Calibri" w:hAnsi="Calibri"/>
          <w:szCs w:val="22"/>
        </w:rPr>
        <w:t xml:space="preserve">De la Secretaría General Técnica del Ministerio de </w:t>
      </w:r>
      <w:r>
        <w:rPr>
          <w:rFonts w:ascii="Calibri" w:hAnsi="Calibri"/>
          <w:szCs w:val="22"/>
        </w:rPr>
        <w:t>Energía, Turismo y Agenda Digital</w:t>
      </w:r>
      <w:r w:rsidRPr="00267E69">
        <w:rPr>
          <w:rFonts w:ascii="Calibri" w:hAnsi="Calibri"/>
          <w:szCs w:val="22"/>
        </w:rPr>
        <w:t>, de fecha 2</w:t>
      </w:r>
      <w:r>
        <w:rPr>
          <w:rFonts w:ascii="Calibri" w:hAnsi="Calibri"/>
          <w:szCs w:val="22"/>
        </w:rPr>
        <w:t>1</w:t>
      </w:r>
      <w:r w:rsidRPr="00267E69">
        <w:rPr>
          <w:rFonts w:ascii="Calibri" w:hAnsi="Calibri"/>
          <w:szCs w:val="22"/>
        </w:rPr>
        <w:t xml:space="preserve"> de </w:t>
      </w:r>
      <w:r>
        <w:rPr>
          <w:rFonts w:ascii="Calibri" w:hAnsi="Calibri"/>
          <w:szCs w:val="22"/>
        </w:rPr>
        <w:t>abril</w:t>
      </w:r>
      <w:r w:rsidRPr="00267E69">
        <w:rPr>
          <w:rFonts w:ascii="Calibri" w:hAnsi="Calibri"/>
          <w:szCs w:val="22"/>
        </w:rPr>
        <w:t xml:space="preserve"> de 2017.</w:t>
      </w:r>
    </w:p>
    <w:p w:rsidR="00C23114" w:rsidRPr="00CB2EC0" w:rsidRDefault="00C23114" w:rsidP="00C23114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CB2EC0">
        <w:rPr>
          <w:rFonts w:ascii="Calibri" w:hAnsi="Calibri"/>
          <w:szCs w:val="22"/>
        </w:rPr>
        <w:t xml:space="preserve">De la Secretaría </w:t>
      </w:r>
      <w:r>
        <w:rPr>
          <w:rFonts w:ascii="Calibri" w:hAnsi="Calibri"/>
          <w:szCs w:val="22"/>
        </w:rPr>
        <w:t>General Técnica del</w:t>
      </w:r>
      <w:r w:rsidRPr="00CB2EC0">
        <w:rPr>
          <w:rFonts w:ascii="Calibri" w:hAnsi="Calibri"/>
          <w:szCs w:val="22"/>
        </w:rPr>
        <w:t xml:space="preserve"> Ministerio de</w:t>
      </w:r>
      <w:r>
        <w:rPr>
          <w:rFonts w:ascii="Calibri" w:hAnsi="Calibri"/>
          <w:szCs w:val="22"/>
        </w:rPr>
        <w:t xml:space="preserve"> Hacienda y Función Pública</w:t>
      </w:r>
      <w:r w:rsidRPr="00CB2EC0">
        <w:rPr>
          <w:rFonts w:ascii="Calibri" w:hAnsi="Calibri"/>
          <w:szCs w:val="22"/>
        </w:rPr>
        <w:t xml:space="preserve">, de fecha </w:t>
      </w:r>
      <w:r>
        <w:rPr>
          <w:rFonts w:ascii="Calibri" w:hAnsi="Calibri"/>
          <w:szCs w:val="22"/>
        </w:rPr>
        <w:t>12</w:t>
      </w:r>
      <w:r w:rsidRPr="00CB2EC0">
        <w:rPr>
          <w:rFonts w:ascii="Calibri" w:hAnsi="Calibri"/>
          <w:szCs w:val="22"/>
        </w:rPr>
        <w:t xml:space="preserve"> de ma</w:t>
      </w:r>
      <w:r>
        <w:rPr>
          <w:rFonts w:ascii="Calibri" w:hAnsi="Calibri"/>
          <w:szCs w:val="22"/>
        </w:rPr>
        <w:t>y</w:t>
      </w:r>
      <w:r w:rsidRPr="00CB2EC0">
        <w:rPr>
          <w:rFonts w:ascii="Calibri" w:hAnsi="Calibri"/>
          <w:szCs w:val="22"/>
        </w:rPr>
        <w:t>o de 2017.</w:t>
      </w:r>
    </w:p>
    <w:p w:rsidR="00C23114" w:rsidRPr="00CB2EC0" w:rsidRDefault="00C23114" w:rsidP="00C23114">
      <w:pPr>
        <w:pStyle w:val="Prrafodelista"/>
        <w:numPr>
          <w:ilvl w:val="1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CB2EC0">
        <w:rPr>
          <w:rFonts w:ascii="Calibri" w:hAnsi="Calibri"/>
          <w:szCs w:val="22"/>
        </w:rPr>
        <w:t>Se han recogido las propuestas realizadas:</w:t>
      </w:r>
    </w:p>
    <w:p w:rsidR="00C23114" w:rsidRDefault="00C23114" w:rsidP="00C23114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Referencia en el artículo 5.2 a los presupuestos vigentes en el momento de </w:t>
      </w:r>
      <w:r w:rsidR="002C063E">
        <w:rPr>
          <w:rFonts w:ascii="Calibri" w:hAnsi="Calibri"/>
          <w:szCs w:val="22"/>
        </w:rPr>
        <w:t>la ejecución de esta convocatoria</w:t>
      </w:r>
      <w:r>
        <w:rPr>
          <w:rFonts w:ascii="Calibri" w:hAnsi="Calibri"/>
          <w:szCs w:val="22"/>
        </w:rPr>
        <w:t>.</w:t>
      </w:r>
    </w:p>
    <w:p w:rsidR="00C23114" w:rsidRDefault="00C23114" w:rsidP="00C23114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BE0AB6">
        <w:rPr>
          <w:rFonts w:ascii="Calibri" w:hAnsi="Calibri"/>
          <w:szCs w:val="22"/>
        </w:rPr>
        <w:t>Referencia en la MAIN</w:t>
      </w:r>
      <w:r>
        <w:rPr>
          <w:rFonts w:ascii="Calibri" w:hAnsi="Calibri"/>
          <w:szCs w:val="22"/>
        </w:rPr>
        <w:t xml:space="preserve"> a </w:t>
      </w:r>
      <w:r w:rsidR="00BE0AB6">
        <w:rPr>
          <w:rFonts w:ascii="Calibri" w:hAnsi="Calibri"/>
          <w:szCs w:val="22"/>
        </w:rPr>
        <w:t>presupuesto para la gestión del programa de ayudas por un importe de 400.000 euros.</w:t>
      </w:r>
    </w:p>
    <w:p w:rsidR="00C23114" w:rsidRDefault="00C23114" w:rsidP="00C23114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Supresión de la disposición adicional segunda.</w:t>
      </w:r>
    </w:p>
    <w:p w:rsidR="00C23114" w:rsidRDefault="00C23114" w:rsidP="00C23114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Nueva redacción artículo 3, apartado 3: </w:t>
      </w:r>
      <w:r w:rsidRPr="00C23114">
        <w:rPr>
          <w:rFonts w:ascii="Calibri" w:hAnsi="Calibri"/>
          <w:i/>
          <w:szCs w:val="22"/>
        </w:rPr>
        <w:t>No obstante, cuando la ayuda o ayudas solicitadas por cada beneficiario supere los 3.000 euros, deberá acreditarse encontrarse al corriente del cumplimiento de las obligaciones tributarias y frente a la Seguridad Social mediante la aportación del correspondiente certificado,[…].</w:t>
      </w:r>
    </w:p>
    <w:p w:rsidR="00C23114" w:rsidRPr="00C23114" w:rsidRDefault="00C23114" w:rsidP="00C23114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Nueva redacción artículo 11, apartado 1, párrafo a): </w:t>
      </w:r>
      <w:r w:rsidRPr="00C23114">
        <w:rPr>
          <w:rFonts w:ascii="Calibri" w:hAnsi="Calibri"/>
          <w:i/>
          <w:szCs w:val="22"/>
        </w:rPr>
        <w:t xml:space="preserve">Fotocopia del D.N.I. o N.I.E. del particular o persona física o de la tarjeta de identificación fiscal donde conste el NIF de la </w:t>
      </w:r>
      <w:r w:rsidRPr="00C23114">
        <w:rPr>
          <w:rFonts w:ascii="Calibri" w:hAnsi="Calibri"/>
          <w:i/>
          <w:szCs w:val="22"/>
        </w:rPr>
        <w:lastRenderedPageBreak/>
        <w:t>persona jurídica (que no se encuentre revocado a la fecha de formalización de la solicitud),[…].</w:t>
      </w:r>
    </w:p>
    <w:p w:rsidR="00C23114" w:rsidRPr="00C23114" w:rsidRDefault="00C23114" w:rsidP="00C23114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Nueva redacción de la disposición adicional primera: </w:t>
      </w:r>
      <w:r w:rsidR="00E81920" w:rsidRPr="00E81920">
        <w:rPr>
          <w:rFonts w:ascii="Calibri" w:hAnsi="Calibri"/>
          <w:i/>
          <w:szCs w:val="22"/>
        </w:rPr>
        <w:t xml:space="preserve">Contratación centralizada. </w:t>
      </w:r>
      <w:r w:rsidRPr="00E81920">
        <w:rPr>
          <w:rFonts w:ascii="Calibri" w:hAnsi="Calibri"/>
          <w:i/>
          <w:szCs w:val="22"/>
        </w:rPr>
        <w:t>La adquisición de motocicletas, automóviles de turismo, todo terreno, vehículos industriales y autobuses, cuyo suministro esté declarado de contratación centralizada de acuerdo con la Orden EHA/1049/2008, de 10 de abril, de declaración de bienes y servicios de contratación centralizada, deberá ser realizada a través de la Central de Contratación del Estado por los entes y entidades incluidos en el ámbito subjetivo de los A</w:t>
      </w:r>
      <w:r w:rsidR="00E81920" w:rsidRPr="00E81920">
        <w:rPr>
          <w:rFonts w:ascii="Calibri" w:hAnsi="Calibri"/>
          <w:i/>
          <w:szCs w:val="22"/>
        </w:rPr>
        <w:t>cuerdos Marcos correspondientes</w:t>
      </w:r>
      <w:r w:rsidRPr="00E81920">
        <w:rPr>
          <w:rFonts w:ascii="Calibri" w:hAnsi="Calibri"/>
          <w:i/>
          <w:szCs w:val="22"/>
        </w:rPr>
        <w:t>.</w:t>
      </w:r>
    </w:p>
    <w:p w:rsidR="00CB2EC0" w:rsidRDefault="00CB2EC0" w:rsidP="00CB2EC0">
      <w:pPr>
        <w:pStyle w:val="Prrafodelista"/>
        <w:spacing w:before="240" w:after="240"/>
        <w:ind w:left="644" w:right="44"/>
        <w:jc w:val="both"/>
        <w:rPr>
          <w:rFonts w:ascii="Calibri" w:hAnsi="Calibri"/>
          <w:szCs w:val="22"/>
        </w:rPr>
      </w:pPr>
    </w:p>
    <w:p w:rsidR="00B11436" w:rsidRPr="00CB2EC0" w:rsidRDefault="00B11436" w:rsidP="00B11436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CB2EC0">
        <w:rPr>
          <w:rFonts w:ascii="Calibri" w:hAnsi="Calibri"/>
          <w:szCs w:val="22"/>
        </w:rPr>
        <w:t>De la Secretaría</w:t>
      </w:r>
      <w:r>
        <w:rPr>
          <w:rFonts w:ascii="Calibri" w:hAnsi="Calibri"/>
          <w:szCs w:val="22"/>
        </w:rPr>
        <w:t xml:space="preserve"> de Estado de Presupuestos y Gastos del</w:t>
      </w:r>
      <w:r w:rsidRPr="00CB2EC0">
        <w:rPr>
          <w:rFonts w:ascii="Calibri" w:hAnsi="Calibri"/>
          <w:szCs w:val="22"/>
        </w:rPr>
        <w:t xml:space="preserve"> Ministerio de</w:t>
      </w:r>
      <w:r>
        <w:rPr>
          <w:rFonts w:ascii="Calibri" w:hAnsi="Calibri"/>
          <w:szCs w:val="22"/>
        </w:rPr>
        <w:t xml:space="preserve"> Hacienda y Función Pública</w:t>
      </w:r>
      <w:r w:rsidRPr="00CB2EC0">
        <w:rPr>
          <w:rFonts w:ascii="Calibri" w:hAnsi="Calibri"/>
          <w:szCs w:val="22"/>
        </w:rPr>
        <w:t xml:space="preserve">, de fecha </w:t>
      </w:r>
      <w:r>
        <w:rPr>
          <w:rFonts w:ascii="Calibri" w:hAnsi="Calibri"/>
          <w:szCs w:val="22"/>
        </w:rPr>
        <w:t>5</w:t>
      </w:r>
      <w:r w:rsidRPr="00CB2EC0">
        <w:rPr>
          <w:rFonts w:ascii="Calibri" w:hAnsi="Calibri"/>
          <w:szCs w:val="22"/>
        </w:rPr>
        <w:t xml:space="preserve"> de </w:t>
      </w:r>
      <w:r>
        <w:rPr>
          <w:rFonts w:ascii="Calibri" w:hAnsi="Calibri"/>
          <w:szCs w:val="22"/>
        </w:rPr>
        <w:t>junio</w:t>
      </w:r>
      <w:r w:rsidRPr="00CB2EC0">
        <w:rPr>
          <w:rFonts w:ascii="Calibri" w:hAnsi="Calibri"/>
          <w:szCs w:val="22"/>
        </w:rPr>
        <w:t xml:space="preserve"> de 2017.</w:t>
      </w:r>
    </w:p>
    <w:p w:rsidR="00B11436" w:rsidRDefault="00B11436" w:rsidP="00B11436">
      <w:pPr>
        <w:pStyle w:val="Prrafodelista"/>
        <w:numPr>
          <w:ilvl w:val="1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Se ha</w:t>
      </w:r>
      <w:r w:rsidRPr="00CB2EC0">
        <w:rPr>
          <w:rFonts w:ascii="Calibri" w:hAnsi="Calibri"/>
          <w:szCs w:val="22"/>
        </w:rPr>
        <w:t xml:space="preserve"> recogido la</w:t>
      </w:r>
      <w:r>
        <w:rPr>
          <w:rFonts w:ascii="Calibri" w:hAnsi="Calibri"/>
          <w:szCs w:val="22"/>
        </w:rPr>
        <w:t xml:space="preserve"> propuesta</w:t>
      </w:r>
      <w:r w:rsidRPr="00CB2EC0">
        <w:rPr>
          <w:rFonts w:ascii="Calibri" w:hAnsi="Calibri"/>
          <w:szCs w:val="22"/>
        </w:rPr>
        <w:t xml:space="preserve"> realizada</w:t>
      </w:r>
      <w:r>
        <w:rPr>
          <w:rFonts w:ascii="Calibri" w:hAnsi="Calibri"/>
          <w:szCs w:val="22"/>
        </w:rPr>
        <w:t>, suprimiendo</w:t>
      </w:r>
      <w:r w:rsidRPr="00B11436">
        <w:rPr>
          <w:rFonts w:ascii="Calibri" w:hAnsi="Calibri"/>
          <w:szCs w:val="22"/>
        </w:rPr>
        <w:t xml:space="preserve"> la previsión contemplada en el apartado 2 del artículo</w:t>
      </w:r>
      <w:r>
        <w:rPr>
          <w:rFonts w:ascii="Calibri" w:hAnsi="Calibri"/>
          <w:szCs w:val="22"/>
        </w:rPr>
        <w:t xml:space="preserve"> 13 del Real Decreto proyectado, quedando éste redactado de la siguiente manera:</w:t>
      </w:r>
    </w:p>
    <w:p w:rsidR="00B11436" w:rsidRPr="00B11436" w:rsidRDefault="00B11436" w:rsidP="00B11436">
      <w:pPr>
        <w:pStyle w:val="Prrafodelista"/>
        <w:spacing w:before="240" w:after="240"/>
        <w:ind w:left="1364" w:right="44"/>
        <w:jc w:val="both"/>
        <w:rPr>
          <w:rFonts w:ascii="Calibri" w:hAnsi="Calibri"/>
          <w:i/>
          <w:szCs w:val="22"/>
        </w:rPr>
      </w:pPr>
      <w:r w:rsidRPr="00B11436">
        <w:rPr>
          <w:rFonts w:ascii="Calibri" w:hAnsi="Calibri"/>
          <w:i/>
          <w:szCs w:val="22"/>
        </w:rPr>
        <w:t>2. Una vez que se ha comprobado que se cumplen los requisitos para la concesión de la subvención, se validará la solicitud.</w:t>
      </w:r>
    </w:p>
    <w:p w:rsidR="00B11436" w:rsidRPr="00E517D9" w:rsidRDefault="00B11436" w:rsidP="00CB2EC0">
      <w:pPr>
        <w:pStyle w:val="Prrafodelista"/>
        <w:spacing w:before="240" w:after="240"/>
        <w:ind w:left="644" w:right="44"/>
        <w:jc w:val="both"/>
        <w:rPr>
          <w:rFonts w:ascii="Calibri" w:hAnsi="Calibri"/>
          <w:szCs w:val="22"/>
        </w:rPr>
      </w:pPr>
    </w:p>
    <w:p w:rsidR="00B11436" w:rsidRPr="00CB2EC0" w:rsidRDefault="00B11436" w:rsidP="00B11436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CB2EC0">
        <w:rPr>
          <w:rFonts w:ascii="Calibri" w:hAnsi="Calibri"/>
          <w:szCs w:val="22"/>
        </w:rPr>
        <w:t>De</w:t>
      </w:r>
      <w:r>
        <w:rPr>
          <w:rFonts w:ascii="Calibri" w:hAnsi="Calibri"/>
          <w:szCs w:val="22"/>
        </w:rPr>
        <w:t>l Ministerio de Fomento,</w:t>
      </w:r>
      <w:r w:rsidRPr="00CB2EC0">
        <w:rPr>
          <w:rFonts w:ascii="Calibri" w:hAnsi="Calibri"/>
          <w:szCs w:val="22"/>
        </w:rPr>
        <w:t xml:space="preserve"> de fecha </w:t>
      </w:r>
      <w:r>
        <w:rPr>
          <w:rFonts w:ascii="Calibri" w:hAnsi="Calibri"/>
          <w:szCs w:val="22"/>
        </w:rPr>
        <w:t>7</w:t>
      </w:r>
      <w:r w:rsidRPr="00CB2EC0">
        <w:rPr>
          <w:rFonts w:ascii="Calibri" w:hAnsi="Calibri"/>
          <w:szCs w:val="22"/>
        </w:rPr>
        <w:t xml:space="preserve"> de </w:t>
      </w:r>
      <w:r>
        <w:rPr>
          <w:rFonts w:ascii="Calibri" w:hAnsi="Calibri"/>
          <w:szCs w:val="22"/>
        </w:rPr>
        <w:t>junio de 2017.</w:t>
      </w:r>
    </w:p>
    <w:p w:rsidR="00371318" w:rsidRPr="00CD0910" w:rsidRDefault="00B11436" w:rsidP="00B11436">
      <w:pPr>
        <w:pStyle w:val="Prrafodelista"/>
        <w:numPr>
          <w:ilvl w:val="1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B11436">
        <w:rPr>
          <w:rFonts w:ascii="Calibri" w:hAnsi="Calibri"/>
          <w:szCs w:val="22"/>
        </w:rPr>
        <w:t xml:space="preserve">Se ha recogido la propuesta realizada, incluyendo el siguiente párrafo en la parte expositiva del real decreto: </w:t>
      </w:r>
      <w:r w:rsidRPr="00B11436">
        <w:rPr>
          <w:rFonts w:ascii="Calibri" w:hAnsi="Calibri"/>
          <w:i/>
          <w:szCs w:val="22"/>
        </w:rPr>
        <w:t>Igualmente, también resultará relevante la contribución a la difusión de estas nuevas tecnologías que resultará de la incorporación de vehículos de energías alternativas al parque circulante de turismos dedicado a la realización de transporte público, tanto en la modalidad de taxi como en la de arrendamiento de vehículos con conductor.</w:t>
      </w:r>
    </w:p>
    <w:p w:rsidR="00CD0910" w:rsidRPr="00371318" w:rsidRDefault="00CD0910" w:rsidP="00CD0910">
      <w:pPr>
        <w:pStyle w:val="Prrafodelista"/>
        <w:spacing w:before="240" w:after="240"/>
        <w:ind w:left="1364" w:right="44"/>
        <w:jc w:val="both"/>
        <w:rPr>
          <w:rFonts w:ascii="Calibri" w:hAnsi="Calibri"/>
          <w:szCs w:val="22"/>
        </w:rPr>
      </w:pPr>
    </w:p>
    <w:p w:rsidR="00371318" w:rsidRPr="00CB2EC0" w:rsidRDefault="00371318" w:rsidP="00371318">
      <w:pPr>
        <w:pStyle w:val="Prrafodelista"/>
        <w:numPr>
          <w:ilvl w:val="0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CB2EC0">
        <w:rPr>
          <w:rFonts w:ascii="Calibri" w:hAnsi="Calibri"/>
          <w:szCs w:val="22"/>
        </w:rPr>
        <w:t>De</w:t>
      </w:r>
      <w:r>
        <w:rPr>
          <w:rFonts w:ascii="Calibri" w:hAnsi="Calibri"/>
          <w:szCs w:val="22"/>
        </w:rPr>
        <w:t xml:space="preserve"> AENA,</w:t>
      </w:r>
      <w:r w:rsidRPr="00CB2EC0">
        <w:rPr>
          <w:rFonts w:ascii="Calibri" w:hAnsi="Calibri"/>
          <w:szCs w:val="22"/>
        </w:rPr>
        <w:t xml:space="preserve"> de fecha </w:t>
      </w:r>
      <w:r>
        <w:rPr>
          <w:rFonts w:ascii="Calibri" w:hAnsi="Calibri"/>
          <w:szCs w:val="22"/>
        </w:rPr>
        <w:t>6</w:t>
      </w:r>
      <w:r w:rsidRPr="00CB2EC0">
        <w:rPr>
          <w:rFonts w:ascii="Calibri" w:hAnsi="Calibri"/>
          <w:szCs w:val="22"/>
        </w:rPr>
        <w:t xml:space="preserve"> de </w:t>
      </w:r>
      <w:r>
        <w:rPr>
          <w:rFonts w:ascii="Calibri" w:hAnsi="Calibri"/>
          <w:szCs w:val="22"/>
        </w:rPr>
        <w:t>junio de 2017.</w:t>
      </w:r>
    </w:p>
    <w:p w:rsidR="00371318" w:rsidRDefault="00371318" w:rsidP="00371318">
      <w:pPr>
        <w:pStyle w:val="Prrafodelista"/>
        <w:numPr>
          <w:ilvl w:val="1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No s</w:t>
      </w:r>
      <w:r w:rsidRPr="00B11436">
        <w:rPr>
          <w:rFonts w:ascii="Calibri" w:hAnsi="Calibri"/>
          <w:szCs w:val="22"/>
        </w:rPr>
        <w:t>e ha</w:t>
      </w:r>
      <w:r>
        <w:rPr>
          <w:rFonts w:ascii="Calibri" w:hAnsi="Calibri"/>
          <w:szCs w:val="22"/>
        </w:rPr>
        <w:t>n</w:t>
      </w:r>
      <w:r w:rsidRPr="00B11436">
        <w:rPr>
          <w:rFonts w:ascii="Calibri" w:hAnsi="Calibri"/>
          <w:szCs w:val="22"/>
        </w:rPr>
        <w:t xml:space="preserve"> recogido la</w:t>
      </w:r>
      <w:r>
        <w:rPr>
          <w:rFonts w:ascii="Calibri" w:hAnsi="Calibri"/>
          <w:szCs w:val="22"/>
        </w:rPr>
        <w:t>s</w:t>
      </w:r>
      <w:r w:rsidRPr="00B11436">
        <w:rPr>
          <w:rFonts w:ascii="Calibri" w:hAnsi="Calibri"/>
          <w:szCs w:val="22"/>
        </w:rPr>
        <w:t xml:space="preserve"> propuesta</w:t>
      </w:r>
      <w:r>
        <w:rPr>
          <w:rFonts w:ascii="Calibri" w:hAnsi="Calibri"/>
          <w:szCs w:val="22"/>
        </w:rPr>
        <w:t>s</w:t>
      </w:r>
      <w:r w:rsidRPr="00B11436">
        <w:rPr>
          <w:rFonts w:ascii="Calibri" w:hAnsi="Calibri"/>
          <w:szCs w:val="22"/>
        </w:rPr>
        <w:t xml:space="preserve"> realizada</w:t>
      </w:r>
      <w:r>
        <w:rPr>
          <w:rFonts w:ascii="Calibri" w:hAnsi="Calibri"/>
          <w:szCs w:val="22"/>
        </w:rPr>
        <w:t>s:</w:t>
      </w:r>
    </w:p>
    <w:p w:rsidR="00371318" w:rsidRDefault="00371318" w:rsidP="00371318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No se considera procedente subvencionar los</w:t>
      </w:r>
      <w:r w:rsidRPr="00371318">
        <w:rPr>
          <w:rFonts w:ascii="Calibri" w:hAnsi="Calibri"/>
          <w:szCs w:val="22"/>
        </w:rPr>
        <w:t xml:space="preserve"> contadores inteligentes</w:t>
      </w:r>
      <w:r>
        <w:rPr>
          <w:rFonts w:ascii="Calibri" w:hAnsi="Calibri"/>
          <w:szCs w:val="22"/>
        </w:rPr>
        <w:t>, puesto que</w:t>
      </w:r>
      <w:r w:rsidRPr="00371318">
        <w:rPr>
          <w:rFonts w:ascii="Calibri" w:hAnsi="Calibri"/>
          <w:szCs w:val="22"/>
        </w:rPr>
        <w:t xml:space="preserve"> los proporciona la empresa comercializadora en régimen de alquiler, no siendo por tanto una inversión como tal. </w:t>
      </w:r>
      <w:r w:rsidR="00CD0910">
        <w:rPr>
          <w:rFonts w:ascii="Calibri" w:hAnsi="Calibri"/>
          <w:szCs w:val="22"/>
        </w:rPr>
        <w:t>Asimismo no</w:t>
      </w:r>
      <w:r>
        <w:rPr>
          <w:rFonts w:ascii="Calibri" w:hAnsi="Calibri"/>
          <w:szCs w:val="22"/>
        </w:rPr>
        <w:t xml:space="preserve"> se considera procedente subvencionar las</w:t>
      </w:r>
      <w:r w:rsidRPr="00371318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c</w:t>
      </w:r>
      <w:r w:rsidRPr="00371318">
        <w:rPr>
          <w:rFonts w:ascii="Calibri" w:hAnsi="Calibri"/>
          <w:szCs w:val="22"/>
        </w:rPr>
        <w:t xml:space="preserve">ertificaciones, </w:t>
      </w:r>
      <w:r w:rsidR="00CD0910">
        <w:rPr>
          <w:rFonts w:ascii="Calibri" w:hAnsi="Calibri"/>
          <w:szCs w:val="22"/>
        </w:rPr>
        <w:t>puesto que el objeto del plan es subvencionar las inversiones materiales.</w:t>
      </w:r>
    </w:p>
    <w:p w:rsidR="00CD0910" w:rsidRPr="00CD0910" w:rsidRDefault="00CD0910" w:rsidP="00CD0910">
      <w:pPr>
        <w:pStyle w:val="Prrafodelista"/>
        <w:numPr>
          <w:ilvl w:val="2"/>
          <w:numId w:val="29"/>
        </w:numPr>
        <w:spacing w:before="240" w:after="240"/>
        <w:ind w:right="44"/>
        <w:jc w:val="both"/>
        <w:rPr>
          <w:rFonts w:ascii="Calibri" w:hAnsi="Calibri"/>
          <w:szCs w:val="22"/>
        </w:rPr>
      </w:pPr>
      <w:r w:rsidRPr="00CD0910">
        <w:rPr>
          <w:rFonts w:ascii="Calibri" w:hAnsi="Calibri"/>
          <w:szCs w:val="22"/>
        </w:rPr>
        <w:t>No se considera procedente que el beneficiario deba estar registrado como gestor de carga o disponer de contrato de operación de la instalación con un gestor de carga debidamente acreditado.</w:t>
      </w:r>
      <w:r>
        <w:rPr>
          <w:rFonts w:ascii="Calibri" w:hAnsi="Calibri"/>
          <w:szCs w:val="22"/>
        </w:rPr>
        <w:t xml:space="preserve"> E</w:t>
      </w:r>
      <w:r w:rsidRPr="00CD0910">
        <w:rPr>
          <w:rFonts w:ascii="Calibri" w:hAnsi="Calibri"/>
          <w:szCs w:val="22"/>
        </w:rPr>
        <w:t xml:space="preserve">l real decreto </w:t>
      </w:r>
      <w:r>
        <w:rPr>
          <w:rFonts w:ascii="Calibri" w:hAnsi="Calibri"/>
          <w:szCs w:val="22"/>
        </w:rPr>
        <w:t>ya recoge la exigencia de</w:t>
      </w:r>
      <w:r w:rsidRPr="00CD0910">
        <w:rPr>
          <w:rFonts w:ascii="Calibri" w:hAnsi="Calibri"/>
          <w:szCs w:val="22"/>
        </w:rPr>
        <w:t xml:space="preserve"> que el agente</w:t>
      </w:r>
      <w:r>
        <w:rPr>
          <w:rFonts w:ascii="Calibri" w:hAnsi="Calibri"/>
          <w:szCs w:val="22"/>
        </w:rPr>
        <w:t xml:space="preserve"> de venta</w:t>
      </w:r>
      <w:r w:rsidRPr="00CD0910">
        <w:rPr>
          <w:rFonts w:ascii="Calibri" w:hAnsi="Calibri"/>
          <w:szCs w:val="22"/>
        </w:rPr>
        <w:t xml:space="preserve"> de punto de </w:t>
      </w:r>
      <w:r>
        <w:rPr>
          <w:rFonts w:ascii="Calibri" w:hAnsi="Calibri"/>
          <w:szCs w:val="22"/>
        </w:rPr>
        <w:t>recarga</w:t>
      </w:r>
      <w:r w:rsidRPr="00CD0910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esté registrado como</w:t>
      </w:r>
      <w:r w:rsidRPr="00CD0910">
        <w:rPr>
          <w:rFonts w:ascii="Calibri" w:hAnsi="Calibri"/>
          <w:szCs w:val="22"/>
        </w:rPr>
        <w:t xml:space="preserve">  gestor de carga, que </w:t>
      </w:r>
      <w:r>
        <w:rPr>
          <w:rFonts w:ascii="Calibri" w:hAnsi="Calibri"/>
          <w:szCs w:val="22"/>
        </w:rPr>
        <w:t xml:space="preserve">exista </w:t>
      </w:r>
      <w:r w:rsidRPr="00CD0910">
        <w:rPr>
          <w:rFonts w:ascii="Calibri" w:hAnsi="Calibri"/>
          <w:szCs w:val="22"/>
        </w:rPr>
        <w:t>un acuerdo firmado</w:t>
      </w:r>
      <w:r>
        <w:rPr>
          <w:rFonts w:ascii="Calibri" w:hAnsi="Calibri"/>
          <w:szCs w:val="22"/>
        </w:rPr>
        <w:t xml:space="preserve"> entre el agente de venta</w:t>
      </w:r>
      <w:r w:rsidRPr="00CD0910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y</w:t>
      </w:r>
      <w:r w:rsidRPr="00CD0910">
        <w:rPr>
          <w:rFonts w:ascii="Calibri" w:hAnsi="Calibri"/>
          <w:szCs w:val="22"/>
        </w:rPr>
        <w:t xml:space="preserve"> el beneficiario para que</w:t>
      </w:r>
      <w:r>
        <w:rPr>
          <w:rFonts w:ascii="Calibri" w:hAnsi="Calibri"/>
          <w:szCs w:val="22"/>
        </w:rPr>
        <w:t xml:space="preserve"> el primero represente al segundo</w:t>
      </w:r>
      <w:r w:rsidRPr="00CD0910">
        <w:rPr>
          <w:rFonts w:ascii="Calibri" w:hAnsi="Calibri"/>
          <w:szCs w:val="22"/>
        </w:rPr>
        <w:t xml:space="preserve"> en la tramitación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lastRenderedPageBreak/>
        <w:t>de la ayuda, y</w:t>
      </w:r>
      <w:r w:rsidRPr="00CD0910">
        <w:rPr>
          <w:rFonts w:ascii="Calibri" w:hAnsi="Calibri"/>
          <w:szCs w:val="22"/>
        </w:rPr>
        <w:t xml:space="preserve"> que </w:t>
      </w:r>
      <w:r>
        <w:rPr>
          <w:rFonts w:ascii="Calibri" w:hAnsi="Calibri"/>
          <w:szCs w:val="22"/>
        </w:rPr>
        <w:t xml:space="preserve">el agente de venta </w:t>
      </w:r>
      <w:r w:rsidRPr="00CD0910">
        <w:rPr>
          <w:rFonts w:ascii="Calibri" w:hAnsi="Calibri"/>
          <w:szCs w:val="22"/>
        </w:rPr>
        <w:t>de</w:t>
      </w:r>
      <w:r>
        <w:rPr>
          <w:rFonts w:ascii="Calibri" w:hAnsi="Calibri"/>
          <w:szCs w:val="22"/>
        </w:rPr>
        <w:t xml:space="preserve"> de</w:t>
      </w:r>
      <w:r w:rsidRPr="00CD0910">
        <w:rPr>
          <w:rFonts w:ascii="Calibri" w:hAnsi="Calibri"/>
          <w:szCs w:val="22"/>
        </w:rPr>
        <w:t xml:space="preserve"> alta el punto de carga en la CNMC.</w:t>
      </w:r>
    </w:p>
    <w:p w:rsidR="00371318" w:rsidRDefault="00371318" w:rsidP="00371318">
      <w:pPr>
        <w:spacing w:before="240" w:after="240"/>
        <w:ind w:right="44"/>
        <w:jc w:val="both"/>
        <w:rPr>
          <w:rFonts w:ascii="Calibri" w:hAnsi="Calibri"/>
          <w:szCs w:val="22"/>
        </w:rPr>
      </w:pPr>
    </w:p>
    <w:p w:rsidR="009B5F42" w:rsidRPr="00371318" w:rsidRDefault="009B5F42" w:rsidP="00371318">
      <w:pPr>
        <w:spacing w:before="240" w:after="240"/>
        <w:ind w:right="44"/>
        <w:jc w:val="both"/>
        <w:rPr>
          <w:rFonts w:ascii="Calibri" w:hAnsi="Calibri"/>
          <w:szCs w:val="22"/>
        </w:rPr>
      </w:pPr>
      <w:r w:rsidRPr="00371318">
        <w:rPr>
          <w:rFonts w:ascii="Calibri" w:hAnsi="Calibri"/>
          <w:szCs w:val="22"/>
        </w:rPr>
        <w:br w:type="page"/>
      </w:r>
    </w:p>
    <w:p w:rsidR="008509E7" w:rsidRPr="00E5164C" w:rsidRDefault="008509E7" w:rsidP="003942D8">
      <w:pPr>
        <w:spacing w:before="240" w:after="240"/>
        <w:ind w:left="284" w:right="44"/>
        <w:jc w:val="both"/>
        <w:rPr>
          <w:rFonts w:ascii="Calibri" w:hAnsi="Calibri"/>
          <w:szCs w:val="22"/>
        </w:rPr>
      </w:pPr>
    </w:p>
    <w:p w:rsidR="0019192A" w:rsidRPr="00E5164C" w:rsidRDefault="0019192A" w:rsidP="00352BB3">
      <w:pPr>
        <w:ind w:left="360"/>
        <w:jc w:val="both"/>
        <w:rPr>
          <w:rFonts w:ascii="Calibri" w:hAnsi="Calibri" w:cs="Calibri"/>
          <w:bCs/>
          <w:highlight w:val="yellow"/>
        </w:rPr>
      </w:pPr>
      <w:bookmarkStart w:id="0" w:name="_GoBack"/>
      <w:bookmarkEnd w:id="0"/>
    </w:p>
    <w:sectPr w:rsidR="0019192A" w:rsidRPr="00E5164C" w:rsidSect="00407BA3">
      <w:footerReference w:type="even" r:id="rId9"/>
      <w:footerReference w:type="default" r:id="rId10"/>
      <w:pgSz w:w="11906" w:h="16838"/>
      <w:pgMar w:top="1417" w:right="1701" w:bottom="1417" w:left="21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81" w:rsidRDefault="00744781">
      <w:r>
        <w:separator/>
      </w:r>
    </w:p>
  </w:endnote>
  <w:endnote w:type="continuationSeparator" w:id="0">
    <w:p w:rsidR="00744781" w:rsidRDefault="00744781">
      <w:r>
        <w:continuationSeparator/>
      </w:r>
    </w:p>
  </w:endnote>
  <w:endnote w:type="continuationNotice" w:id="1">
    <w:p w:rsidR="00744781" w:rsidRDefault="00744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SvtyTwo OS ITC TT-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FC" w:rsidRDefault="00623FFC" w:rsidP="00C61F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3FFC" w:rsidRDefault="00623FFC" w:rsidP="00407BA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FC" w:rsidRPr="00407BA3" w:rsidRDefault="00623FFC" w:rsidP="00C61F40">
    <w:pPr>
      <w:pStyle w:val="Piedepgina"/>
      <w:framePr w:wrap="around" w:vAnchor="text" w:hAnchor="margin" w:xAlign="right" w:y="1"/>
      <w:rPr>
        <w:rStyle w:val="Nmerodepgina"/>
        <w:rFonts w:ascii="Calibri" w:hAnsi="Calibri"/>
        <w:i/>
        <w:sz w:val="16"/>
        <w:szCs w:val="16"/>
      </w:rPr>
    </w:pPr>
    <w:r w:rsidRPr="00407BA3">
      <w:rPr>
        <w:rStyle w:val="Nmerodepgina"/>
        <w:rFonts w:ascii="Calibri" w:hAnsi="Calibri"/>
        <w:i/>
        <w:sz w:val="16"/>
        <w:szCs w:val="16"/>
      </w:rPr>
      <w:fldChar w:fldCharType="begin"/>
    </w:r>
    <w:r w:rsidRPr="00407BA3">
      <w:rPr>
        <w:rStyle w:val="Nmerodepgina"/>
        <w:rFonts w:ascii="Calibri" w:hAnsi="Calibri"/>
        <w:i/>
        <w:sz w:val="16"/>
        <w:szCs w:val="16"/>
      </w:rPr>
      <w:instrText xml:space="preserve">PAGE  </w:instrText>
    </w:r>
    <w:r w:rsidRPr="00407BA3">
      <w:rPr>
        <w:rStyle w:val="Nmerodepgina"/>
        <w:rFonts w:ascii="Calibri" w:hAnsi="Calibri"/>
        <w:i/>
        <w:sz w:val="16"/>
        <w:szCs w:val="16"/>
      </w:rPr>
      <w:fldChar w:fldCharType="separate"/>
    </w:r>
    <w:r w:rsidR="001A20C4">
      <w:rPr>
        <w:rStyle w:val="Nmerodepgina"/>
        <w:rFonts w:ascii="Calibri" w:hAnsi="Calibri"/>
        <w:i/>
        <w:noProof/>
        <w:sz w:val="16"/>
        <w:szCs w:val="16"/>
      </w:rPr>
      <w:t>6</w:t>
    </w:r>
    <w:r w:rsidRPr="00407BA3">
      <w:rPr>
        <w:rStyle w:val="Nmerodepgina"/>
        <w:rFonts w:ascii="Calibri" w:hAnsi="Calibri"/>
        <w:i/>
        <w:sz w:val="16"/>
        <w:szCs w:val="16"/>
      </w:rPr>
      <w:fldChar w:fldCharType="end"/>
    </w:r>
    <w:r w:rsidRPr="00407BA3">
      <w:rPr>
        <w:rStyle w:val="Nmerodepgina"/>
        <w:rFonts w:ascii="Calibri" w:hAnsi="Calibri"/>
        <w:i/>
        <w:sz w:val="16"/>
        <w:szCs w:val="16"/>
      </w:rPr>
      <w:t xml:space="preserve"> de </w:t>
    </w:r>
    <w:r w:rsidRPr="00407BA3">
      <w:rPr>
        <w:rStyle w:val="Nmerodepgina"/>
        <w:rFonts w:ascii="Calibri" w:hAnsi="Calibri"/>
        <w:i/>
        <w:sz w:val="16"/>
        <w:szCs w:val="16"/>
      </w:rPr>
      <w:fldChar w:fldCharType="begin"/>
    </w:r>
    <w:r w:rsidRPr="00407BA3">
      <w:rPr>
        <w:rStyle w:val="Nmerodepgina"/>
        <w:rFonts w:ascii="Calibri" w:hAnsi="Calibri"/>
        <w:i/>
        <w:sz w:val="16"/>
        <w:szCs w:val="16"/>
      </w:rPr>
      <w:instrText xml:space="preserve"> NUMPAGES </w:instrText>
    </w:r>
    <w:r w:rsidRPr="00407BA3">
      <w:rPr>
        <w:rStyle w:val="Nmerodepgina"/>
        <w:rFonts w:ascii="Calibri" w:hAnsi="Calibri"/>
        <w:i/>
        <w:sz w:val="16"/>
        <w:szCs w:val="16"/>
      </w:rPr>
      <w:fldChar w:fldCharType="separate"/>
    </w:r>
    <w:r w:rsidR="001A20C4">
      <w:rPr>
        <w:rStyle w:val="Nmerodepgina"/>
        <w:rFonts w:ascii="Calibri" w:hAnsi="Calibri"/>
        <w:i/>
        <w:noProof/>
        <w:sz w:val="16"/>
        <w:szCs w:val="16"/>
      </w:rPr>
      <w:t>6</w:t>
    </w:r>
    <w:r w:rsidRPr="00407BA3">
      <w:rPr>
        <w:rStyle w:val="Nmerodepgina"/>
        <w:rFonts w:ascii="Calibri" w:hAnsi="Calibri"/>
        <w:i/>
        <w:sz w:val="16"/>
        <w:szCs w:val="16"/>
      </w:rPr>
      <w:fldChar w:fldCharType="end"/>
    </w:r>
  </w:p>
  <w:p w:rsidR="00623FFC" w:rsidRDefault="00623FFC" w:rsidP="00407BA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81" w:rsidRDefault="00744781">
      <w:r>
        <w:separator/>
      </w:r>
    </w:p>
  </w:footnote>
  <w:footnote w:type="continuationSeparator" w:id="0">
    <w:p w:rsidR="00744781" w:rsidRDefault="00744781">
      <w:r>
        <w:continuationSeparator/>
      </w:r>
    </w:p>
  </w:footnote>
  <w:footnote w:type="continuationNotice" w:id="1">
    <w:p w:rsidR="00744781" w:rsidRDefault="007447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757"/>
    <w:multiLevelType w:val="hybridMultilevel"/>
    <w:tmpl w:val="391E7C58"/>
    <w:lvl w:ilvl="0" w:tplc="0C0A0001">
      <w:start w:val="1"/>
      <w:numFmt w:val="bullet"/>
      <w:lvlText w:val=""/>
      <w:lvlJc w:val="left"/>
      <w:pPr>
        <w:tabs>
          <w:tab w:val="num" w:pos="1693"/>
        </w:tabs>
        <w:ind w:left="1693" w:hanging="360"/>
      </w:pPr>
      <w:rPr>
        <w:rFonts w:ascii="Symbol" w:hAnsi="Symbol" w:hint="default"/>
      </w:rPr>
    </w:lvl>
    <w:lvl w:ilvl="1" w:tplc="DE6C806C">
      <w:start w:val="1"/>
      <w:numFmt w:val="lowerLetter"/>
      <w:lvlText w:val="%2)"/>
      <w:lvlJc w:val="left"/>
      <w:pPr>
        <w:tabs>
          <w:tab w:val="num" w:pos="2428"/>
        </w:tabs>
        <w:ind w:left="2428" w:hanging="375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33"/>
        </w:tabs>
        <w:ind w:left="31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53"/>
        </w:tabs>
        <w:ind w:left="38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73"/>
        </w:tabs>
        <w:ind w:left="45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93"/>
        </w:tabs>
        <w:ind w:left="52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13"/>
        </w:tabs>
        <w:ind w:left="60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33"/>
        </w:tabs>
        <w:ind w:left="67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53"/>
        </w:tabs>
        <w:ind w:left="7453" w:hanging="360"/>
      </w:pPr>
      <w:rPr>
        <w:rFonts w:ascii="Wingdings" w:hAnsi="Wingdings" w:hint="default"/>
      </w:rPr>
    </w:lvl>
  </w:abstractNum>
  <w:abstractNum w:abstractNumId="1">
    <w:nsid w:val="031605F8"/>
    <w:multiLevelType w:val="hybridMultilevel"/>
    <w:tmpl w:val="B782AC52"/>
    <w:lvl w:ilvl="0" w:tplc="3594F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92014"/>
    <w:multiLevelType w:val="hybridMultilevel"/>
    <w:tmpl w:val="9EBAB2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5C5C5E"/>
    <w:multiLevelType w:val="hybridMultilevel"/>
    <w:tmpl w:val="F47E4C14"/>
    <w:lvl w:ilvl="0" w:tplc="0B96B4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9635C25"/>
    <w:multiLevelType w:val="hybridMultilevel"/>
    <w:tmpl w:val="96EA021A"/>
    <w:lvl w:ilvl="0" w:tplc="7E4A79A8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9AF2EE9"/>
    <w:multiLevelType w:val="multilevel"/>
    <w:tmpl w:val="02E692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4419E"/>
    <w:multiLevelType w:val="hybridMultilevel"/>
    <w:tmpl w:val="02E69216"/>
    <w:lvl w:ilvl="0" w:tplc="B69C2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32"/>
      </w:rPr>
    </w:lvl>
    <w:lvl w:ilvl="1" w:tplc="1422AF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D20C2"/>
    <w:multiLevelType w:val="hybridMultilevel"/>
    <w:tmpl w:val="9EBAB2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DF5A2A"/>
    <w:multiLevelType w:val="hybridMultilevel"/>
    <w:tmpl w:val="87C2B0F4"/>
    <w:lvl w:ilvl="0" w:tplc="753C00AA">
      <w:start w:val="1"/>
      <w:numFmt w:val="bullet"/>
      <w:lvlText w:val="o"/>
      <w:lvlJc w:val="left"/>
      <w:pPr>
        <w:tabs>
          <w:tab w:val="num" w:pos="1534"/>
        </w:tabs>
        <w:ind w:left="1534" w:firstLine="757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216F47"/>
    <w:multiLevelType w:val="hybridMultilevel"/>
    <w:tmpl w:val="D570A0B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4B2910"/>
    <w:multiLevelType w:val="hybridMultilevel"/>
    <w:tmpl w:val="8F7E3886"/>
    <w:lvl w:ilvl="0" w:tplc="2612E526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4F02C68"/>
    <w:multiLevelType w:val="hybridMultilevel"/>
    <w:tmpl w:val="5BC4C0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951F4"/>
    <w:multiLevelType w:val="hybridMultilevel"/>
    <w:tmpl w:val="DE527A2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55413FE"/>
    <w:multiLevelType w:val="hybridMultilevel"/>
    <w:tmpl w:val="107CBF50"/>
    <w:lvl w:ilvl="0" w:tplc="25E63104">
      <w:start w:val="1"/>
      <w:numFmt w:val="bullet"/>
      <w:lvlText w:val=""/>
      <w:lvlJc w:val="left"/>
      <w:pPr>
        <w:ind w:left="21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14">
    <w:nsid w:val="37D9432D"/>
    <w:multiLevelType w:val="hybridMultilevel"/>
    <w:tmpl w:val="D4D237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161962"/>
    <w:multiLevelType w:val="hybridMultilevel"/>
    <w:tmpl w:val="82244076"/>
    <w:lvl w:ilvl="0" w:tplc="A60C915A">
      <w:numFmt w:val="bullet"/>
      <w:lvlText w:val="-"/>
      <w:lvlJc w:val="left"/>
      <w:pPr>
        <w:tabs>
          <w:tab w:val="num" w:pos="2118"/>
        </w:tabs>
        <w:ind w:left="2118" w:hanging="360"/>
      </w:pPr>
      <w:rPr>
        <w:rFonts w:ascii="Arial" w:hAnsi="Aria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BF7582"/>
    <w:multiLevelType w:val="multilevel"/>
    <w:tmpl w:val="DE527A2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B3C13F0"/>
    <w:multiLevelType w:val="hybridMultilevel"/>
    <w:tmpl w:val="9A683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069BB"/>
    <w:multiLevelType w:val="hybridMultilevel"/>
    <w:tmpl w:val="D0945F60"/>
    <w:lvl w:ilvl="0" w:tplc="0C0A0017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64B3145"/>
    <w:multiLevelType w:val="hybridMultilevel"/>
    <w:tmpl w:val="032E4776"/>
    <w:lvl w:ilvl="0" w:tplc="D0445E74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20">
    <w:nsid w:val="607F2E64"/>
    <w:multiLevelType w:val="hybridMultilevel"/>
    <w:tmpl w:val="EA729EFC"/>
    <w:lvl w:ilvl="0" w:tplc="0C0A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1">
    <w:nsid w:val="61B40130"/>
    <w:multiLevelType w:val="hybridMultilevel"/>
    <w:tmpl w:val="678E26C2"/>
    <w:lvl w:ilvl="0" w:tplc="0F92C7B4">
      <w:start w:val="19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1877D3"/>
    <w:multiLevelType w:val="multilevel"/>
    <w:tmpl w:val="63B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1B2E7F"/>
    <w:multiLevelType w:val="hybridMultilevel"/>
    <w:tmpl w:val="FE8E210E"/>
    <w:lvl w:ilvl="0" w:tplc="B69C2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32"/>
      </w:rPr>
    </w:lvl>
    <w:lvl w:ilvl="1" w:tplc="9566D4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01596F"/>
    <w:multiLevelType w:val="hybridMultilevel"/>
    <w:tmpl w:val="85B4D3C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7D77B3C"/>
    <w:multiLevelType w:val="hybridMultilevel"/>
    <w:tmpl w:val="01F2F428"/>
    <w:lvl w:ilvl="0" w:tplc="25E63104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9117D1"/>
    <w:multiLevelType w:val="hybridMultilevel"/>
    <w:tmpl w:val="1B9454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C5A0B"/>
    <w:multiLevelType w:val="hybridMultilevel"/>
    <w:tmpl w:val="5E3446F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FFD1A49"/>
    <w:multiLevelType w:val="hybridMultilevel"/>
    <w:tmpl w:val="25BE6B5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25501EF"/>
    <w:multiLevelType w:val="multilevel"/>
    <w:tmpl w:val="CA4073D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</w:rPr>
    </w:lvl>
    <w:lvl w:ilvl="1">
      <w:numFmt w:val="decimalZero"/>
      <w:isLgl/>
      <w:lvlText w:val="%1.%2"/>
      <w:lvlJc w:val="left"/>
      <w:pPr>
        <w:ind w:left="2080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4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80" w:hanging="1800"/>
      </w:pPr>
      <w:rPr>
        <w:rFonts w:cs="Times New Roman" w:hint="default"/>
      </w:rPr>
    </w:lvl>
  </w:abstractNum>
  <w:abstractNum w:abstractNumId="30">
    <w:nsid w:val="7DDB05B2"/>
    <w:multiLevelType w:val="hybridMultilevel"/>
    <w:tmpl w:val="4BCE94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1"/>
  </w:num>
  <w:num w:numId="4">
    <w:abstractNumId w:val="10"/>
  </w:num>
  <w:num w:numId="5">
    <w:abstractNumId w:val="1"/>
  </w:num>
  <w:num w:numId="6">
    <w:abstractNumId w:val="6"/>
  </w:num>
  <w:num w:numId="7">
    <w:abstractNumId w:val="15"/>
  </w:num>
  <w:num w:numId="8">
    <w:abstractNumId w:val="29"/>
  </w:num>
  <w:num w:numId="9">
    <w:abstractNumId w:val="17"/>
  </w:num>
  <w:num w:numId="10">
    <w:abstractNumId w:val="13"/>
  </w:num>
  <w:num w:numId="11">
    <w:abstractNumId w:val="12"/>
  </w:num>
  <w:num w:numId="12">
    <w:abstractNumId w:val="25"/>
  </w:num>
  <w:num w:numId="13">
    <w:abstractNumId w:val="3"/>
  </w:num>
  <w:num w:numId="14">
    <w:abstractNumId w:val="16"/>
  </w:num>
  <w:num w:numId="15">
    <w:abstractNumId w:val="18"/>
  </w:num>
  <w:num w:numId="16">
    <w:abstractNumId w:val="0"/>
  </w:num>
  <w:num w:numId="17">
    <w:abstractNumId w:val="5"/>
  </w:num>
  <w:num w:numId="18">
    <w:abstractNumId w:val="23"/>
  </w:num>
  <w:num w:numId="19">
    <w:abstractNumId w:val="22"/>
  </w:num>
  <w:num w:numId="20">
    <w:abstractNumId w:val="20"/>
  </w:num>
  <w:num w:numId="21">
    <w:abstractNumId w:val="19"/>
  </w:num>
  <w:num w:numId="22">
    <w:abstractNumId w:val="2"/>
  </w:num>
  <w:num w:numId="23">
    <w:abstractNumId w:val="28"/>
  </w:num>
  <w:num w:numId="24">
    <w:abstractNumId w:val="30"/>
  </w:num>
  <w:num w:numId="25">
    <w:abstractNumId w:val="27"/>
  </w:num>
  <w:num w:numId="26">
    <w:abstractNumId w:val="14"/>
  </w:num>
  <w:num w:numId="27">
    <w:abstractNumId w:val="26"/>
  </w:num>
  <w:num w:numId="28">
    <w:abstractNumId w:val="7"/>
  </w:num>
  <w:num w:numId="29">
    <w:abstractNumId w:val="4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C6"/>
    <w:rsid w:val="00000A77"/>
    <w:rsid w:val="000018C9"/>
    <w:rsid w:val="000029FE"/>
    <w:rsid w:val="00003A44"/>
    <w:rsid w:val="0000485B"/>
    <w:rsid w:val="00005E4F"/>
    <w:rsid w:val="00011164"/>
    <w:rsid w:val="0001161C"/>
    <w:rsid w:val="000118C6"/>
    <w:rsid w:val="00012258"/>
    <w:rsid w:val="000130F6"/>
    <w:rsid w:val="00013230"/>
    <w:rsid w:val="000133AF"/>
    <w:rsid w:val="0001345A"/>
    <w:rsid w:val="00015577"/>
    <w:rsid w:val="000156CE"/>
    <w:rsid w:val="00015DCB"/>
    <w:rsid w:val="0001617D"/>
    <w:rsid w:val="000166B5"/>
    <w:rsid w:val="00016E1F"/>
    <w:rsid w:val="00016FD4"/>
    <w:rsid w:val="00017552"/>
    <w:rsid w:val="00020BF3"/>
    <w:rsid w:val="00020EDA"/>
    <w:rsid w:val="000211BB"/>
    <w:rsid w:val="0002167B"/>
    <w:rsid w:val="000226B1"/>
    <w:rsid w:val="0002278D"/>
    <w:rsid w:val="00022BF2"/>
    <w:rsid w:val="00023035"/>
    <w:rsid w:val="00023536"/>
    <w:rsid w:val="00024DBD"/>
    <w:rsid w:val="000258D5"/>
    <w:rsid w:val="00026446"/>
    <w:rsid w:val="00026DC9"/>
    <w:rsid w:val="00027203"/>
    <w:rsid w:val="00027604"/>
    <w:rsid w:val="00030D7B"/>
    <w:rsid w:val="0003138B"/>
    <w:rsid w:val="00031608"/>
    <w:rsid w:val="00031991"/>
    <w:rsid w:val="00031E1F"/>
    <w:rsid w:val="00031F2A"/>
    <w:rsid w:val="00032062"/>
    <w:rsid w:val="00032206"/>
    <w:rsid w:val="00032F02"/>
    <w:rsid w:val="000357EF"/>
    <w:rsid w:val="00035AB2"/>
    <w:rsid w:val="0003679D"/>
    <w:rsid w:val="00036E33"/>
    <w:rsid w:val="00037C18"/>
    <w:rsid w:val="000405C8"/>
    <w:rsid w:val="00040ED8"/>
    <w:rsid w:val="0004113E"/>
    <w:rsid w:val="00041262"/>
    <w:rsid w:val="000414CD"/>
    <w:rsid w:val="00042056"/>
    <w:rsid w:val="000429F4"/>
    <w:rsid w:val="00043137"/>
    <w:rsid w:val="000433DD"/>
    <w:rsid w:val="00043604"/>
    <w:rsid w:val="00043665"/>
    <w:rsid w:val="0004388F"/>
    <w:rsid w:val="00043F9B"/>
    <w:rsid w:val="0004532B"/>
    <w:rsid w:val="00045973"/>
    <w:rsid w:val="00045E46"/>
    <w:rsid w:val="00046776"/>
    <w:rsid w:val="00047046"/>
    <w:rsid w:val="000471E8"/>
    <w:rsid w:val="000473C3"/>
    <w:rsid w:val="000475B4"/>
    <w:rsid w:val="00047FA7"/>
    <w:rsid w:val="000500D7"/>
    <w:rsid w:val="00051565"/>
    <w:rsid w:val="000515B4"/>
    <w:rsid w:val="00052AA0"/>
    <w:rsid w:val="00052BBE"/>
    <w:rsid w:val="00052E61"/>
    <w:rsid w:val="0005387B"/>
    <w:rsid w:val="00053948"/>
    <w:rsid w:val="00054962"/>
    <w:rsid w:val="00054B9C"/>
    <w:rsid w:val="0005503F"/>
    <w:rsid w:val="000563FA"/>
    <w:rsid w:val="00056B01"/>
    <w:rsid w:val="00056D31"/>
    <w:rsid w:val="00057577"/>
    <w:rsid w:val="00060356"/>
    <w:rsid w:val="000604F4"/>
    <w:rsid w:val="00060845"/>
    <w:rsid w:val="00060A86"/>
    <w:rsid w:val="00060D0D"/>
    <w:rsid w:val="0006172D"/>
    <w:rsid w:val="00061950"/>
    <w:rsid w:val="000626C9"/>
    <w:rsid w:val="000626E8"/>
    <w:rsid w:val="00062758"/>
    <w:rsid w:val="00062953"/>
    <w:rsid w:val="00063199"/>
    <w:rsid w:val="000639A9"/>
    <w:rsid w:val="000643ED"/>
    <w:rsid w:val="00065083"/>
    <w:rsid w:val="0006578B"/>
    <w:rsid w:val="00066069"/>
    <w:rsid w:val="000669D2"/>
    <w:rsid w:val="000669F7"/>
    <w:rsid w:val="000675E1"/>
    <w:rsid w:val="00067900"/>
    <w:rsid w:val="00071030"/>
    <w:rsid w:val="000713C4"/>
    <w:rsid w:val="00071B03"/>
    <w:rsid w:val="00072282"/>
    <w:rsid w:val="000723CC"/>
    <w:rsid w:val="000725A5"/>
    <w:rsid w:val="00073213"/>
    <w:rsid w:val="00073603"/>
    <w:rsid w:val="00073CEA"/>
    <w:rsid w:val="000743A7"/>
    <w:rsid w:val="00074A09"/>
    <w:rsid w:val="00074DB7"/>
    <w:rsid w:val="0007541F"/>
    <w:rsid w:val="00075BFF"/>
    <w:rsid w:val="00075CBD"/>
    <w:rsid w:val="000761E3"/>
    <w:rsid w:val="00076315"/>
    <w:rsid w:val="0007692D"/>
    <w:rsid w:val="00076C79"/>
    <w:rsid w:val="00077348"/>
    <w:rsid w:val="00080253"/>
    <w:rsid w:val="0008170B"/>
    <w:rsid w:val="00081B05"/>
    <w:rsid w:val="00081BB9"/>
    <w:rsid w:val="00082395"/>
    <w:rsid w:val="0008249F"/>
    <w:rsid w:val="00082B05"/>
    <w:rsid w:val="000833FA"/>
    <w:rsid w:val="00084C15"/>
    <w:rsid w:val="0008563B"/>
    <w:rsid w:val="00087545"/>
    <w:rsid w:val="00087664"/>
    <w:rsid w:val="00087B1E"/>
    <w:rsid w:val="00087D31"/>
    <w:rsid w:val="0009013D"/>
    <w:rsid w:val="00090241"/>
    <w:rsid w:val="00090394"/>
    <w:rsid w:val="0009080C"/>
    <w:rsid w:val="00090FEC"/>
    <w:rsid w:val="000911E8"/>
    <w:rsid w:val="00091751"/>
    <w:rsid w:val="00091B36"/>
    <w:rsid w:val="00091EDD"/>
    <w:rsid w:val="00091F10"/>
    <w:rsid w:val="00091F37"/>
    <w:rsid w:val="000922E7"/>
    <w:rsid w:val="000929C9"/>
    <w:rsid w:val="00092ED2"/>
    <w:rsid w:val="00093B0C"/>
    <w:rsid w:val="000944A9"/>
    <w:rsid w:val="000947D7"/>
    <w:rsid w:val="00094AC8"/>
    <w:rsid w:val="00095773"/>
    <w:rsid w:val="0009596B"/>
    <w:rsid w:val="00095E34"/>
    <w:rsid w:val="000960AB"/>
    <w:rsid w:val="000963C4"/>
    <w:rsid w:val="00096AD5"/>
    <w:rsid w:val="00096BC5"/>
    <w:rsid w:val="00096FE8"/>
    <w:rsid w:val="0009725F"/>
    <w:rsid w:val="00097553"/>
    <w:rsid w:val="000A0710"/>
    <w:rsid w:val="000A0B1C"/>
    <w:rsid w:val="000A10DD"/>
    <w:rsid w:val="000A14A7"/>
    <w:rsid w:val="000A1545"/>
    <w:rsid w:val="000A1998"/>
    <w:rsid w:val="000A1FBF"/>
    <w:rsid w:val="000A1FE5"/>
    <w:rsid w:val="000A204C"/>
    <w:rsid w:val="000A245E"/>
    <w:rsid w:val="000A2A11"/>
    <w:rsid w:val="000A3681"/>
    <w:rsid w:val="000A3C8E"/>
    <w:rsid w:val="000A5167"/>
    <w:rsid w:val="000A518C"/>
    <w:rsid w:val="000A5204"/>
    <w:rsid w:val="000A5714"/>
    <w:rsid w:val="000A68BE"/>
    <w:rsid w:val="000A6B0B"/>
    <w:rsid w:val="000A6BED"/>
    <w:rsid w:val="000A6D83"/>
    <w:rsid w:val="000A76E5"/>
    <w:rsid w:val="000A78D0"/>
    <w:rsid w:val="000B07AA"/>
    <w:rsid w:val="000B0A62"/>
    <w:rsid w:val="000B0B1E"/>
    <w:rsid w:val="000B0B5E"/>
    <w:rsid w:val="000B0B64"/>
    <w:rsid w:val="000B0C13"/>
    <w:rsid w:val="000B0D45"/>
    <w:rsid w:val="000B1516"/>
    <w:rsid w:val="000B156F"/>
    <w:rsid w:val="000B1BE8"/>
    <w:rsid w:val="000B244B"/>
    <w:rsid w:val="000B2A3B"/>
    <w:rsid w:val="000B3433"/>
    <w:rsid w:val="000B37B8"/>
    <w:rsid w:val="000B48AD"/>
    <w:rsid w:val="000B55FC"/>
    <w:rsid w:val="000B586C"/>
    <w:rsid w:val="000B59DF"/>
    <w:rsid w:val="000B5AAD"/>
    <w:rsid w:val="000B5EA6"/>
    <w:rsid w:val="000B6906"/>
    <w:rsid w:val="000B698D"/>
    <w:rsid w:val="000B69EA"/>
    <w:rsid w:val="000B6BC1"/>
    <w:rsid w:val="000B78CB"/>
    <w:rsid w:val="000B7D26"/>
    <w:rsid w:val="000C069F"/>
    <w:rsid w:val="000C1120"/>
    <w:rsid w:val="000C1D73"/>
    <w:rsid w:val="000C2052"/>
    <w:rsid w:val="000C234D"/>
    <w:rsid w:val="000C24C2"/>
    <w:rsid w:val="000C2DC7"/>
    <w:rsid w:val="000C35AC"/>
    <w:rsid w:val="000C3A76"/>
    <w:rsid w:val="000C3DFF"/>
    <w:rsid w:val="000C3EAF"/>
    <w:rsid w:val="000C410F"/>
    <w:rsid w:val="000C4988"/>
    <w:rsid w:val="000C4CDF"/>
    <w:rsid w:val="000C4FD4"/>
    <w:rsid w:val="000C5935"/>
    <w:rsid w:val="000C597D"/>
    <w:rsid w:val="000C5C39"/>
    <w:rsid w:val="000C688F"/>
    <w:rsid w:val="000C6972"/>
    <w:rsid w:val="000C6AF9"/>
    <w:rsid w:val="000C6F72"/>
    <w:rsid w:val="000C75C7"/>
    <w:rsid w:val="000D0599"/>
    <w:rsid w:val="000D06A2"/>
    <w:rsid w:val="000D12FB"/>
    <w:rsid w:val="000D2294"/>
    <w:rsid w:val="000D353A"/>
    <w:rsid w:val="000D466A"/>
    <w:rsid w:val="000D4939"/>
    <w:rsid w:val="000D4986"/>
    <w:rsid w:val="000D531C"/>
    <w:rsid w:val="000D5D59"/>
    <w:rsid w:val="000D6123"/>
    <w:rsid w:val="000D6716"/>
    <w:rsid w:val="000D68BA"/>
    <w:rsid w:val="000D6CB7"/>
    <w:rsid w:val="000D703F"/>
    <w:rsid w:val="000D7DB2"/>
    <w:rsid w:val="000E0636"/>
    <w:rsid w:val="000E0D9B"/>
    <w:rsid w:val="000E0F2C"/>
    <w:rsid w:val="000E2544"/>
    <w:rsid w:val="000E2D36"/>
    <w:rsid w:val="000E2FFE"/>
    <w:rsid w:val="000E3251"/>
    <w:rsid w:val="000E3420"/>
    <w:rsid w:val="000E3995"/>
    <w:rsid w:val="000E39E9"/>
    <w:rsid w:val="000E43AF"/>
    <w:rsid w:val="000E455B"/>
    <w:rsid w:val="000E4AF3"/>
    <w:rsid w:val="000E4C6C"/>
    <w:rsid w:val="000E6199"/>
    <w:rsid w:val="000E7432"/>
    <w:rsid w:val="000E7AF1"/>
    <w:rsid w:val="000F0887"/>
    <w:rsid w:val="000F0D91"/>
    <w:rsid w:val="000F1BE0"/>
    <w:rsid w:val="000F29C9"/>
    <w:rsid w:val="000F2FD3"/>
    <w:rsid w:val="000F334E"/>
    <w:rsid w:val="000F3BE7"/>
    <w:rsid w:val="000F4211"/>
    <w:rsid w:val="000F4700"/>
    <w:rsid w:val="000F5152"/>
    <w:rsid w:val="000F5482"/>
    <w:rsid w:val="000F56E5"/>
    <w:rsid w:val="000F5817"/>
    <w:rsid w:val="000F5CC6"/>
    <w:rsid w:val="000F6338"/>
    <w:rsid w:val="000F6968"/>
    <w:rsid w:val="000F7191"/>
    <w:rsid w:val="000F7D96"/>
    <w:rsid w:val="000F7EE6"/>
    <w:rsid w:val="001000CD"/>
    <w:rsid w:val="00100862"/>
    <w:rsid w:val="00100AED"/>
    <w:rsid w:val="00100DE4"/>
    <w:rsid w:val="00101629"/>
    <w:rsid w:val="0010190D"/>
    <w:rsid w:val="00101B4F"/>
    <w:rsid w:val="00101B7D"/>
    <w:rsid w:val="00101D2D"/>
    <w:rsid w:val="00101EF8"/>
    <w:rsid w:val="0010241D"/>
    <w:rsid w:val="001034E7"/>
    <w:rsid w:val="00103AA5"/>
    <w:rsid w:val="00104215"/>
    <w:rsid w:val="001046E8"/>
    <w:rsid w:val="00104FBA"/>
    <w:rsid w:val="00106002"/>
    <w:rsid w:val="0010604E"/>
    <w:rsid w:val="0010606A"/>
    <w:rsid w:val="00106D77"/>
    <w:rsid w:val="00107035"/>
    <w:rsid w:val="00107466"/>
    <w:rsid w:val="0010774D"/>
    <w:rsid w:val="0011107F"/>
    <w:rsid w:val="00112229"/>
    <w:rsid w:val="001138AA"/>
    <w:rsid w:val="0011390A"/>
    <w:rsid w:val="001141E0"/>
    <w:rsid w:val="00114341"/>
    <w:rsid w:val="001149B9"/>
    <w:rsid w:val="00115A16"/>
    <w:rsid w:val="00115B5D"/>
    <w:rsid w:val="00115D79"/>
    <w:rsid w:val="0011628E"/>
    <w:rsid w:val="0011657A"/>
    <w:rsid w:val="001174F1"/>
    <w:rsid w:val="001176B3"/>
    <w:rsid w:val="00120534"/>
    <w:rsid w:val="00122263"/>
    <w:rsid w:val="00122793"/>
    <w:rsid w:val="001229D0"/>
    <w:rsid w:val="00122BC7"/>
    <w:rsid w:val="00122E16"/>
    <w:rsid w:val="001241C5"/>
    <w:rsid w:val="001254B3"/>
    <w:rsid w:val="00125C08"/>
    <w:rsid w:val="00126018"/>
    <w:rsid w:val="00127A14"/>
    <w:rsid w:val="0013009D"/>
    <w:rsid w:val="0013026A"/>
    <w:rsid w:val="00130A13"/>
    <w:rsid w:val="0013150F"/>
    <w:rsid w:val="00131A9B"/>
    <w:rsid w:val="00132359"/>
    <w:rsid w:val="0013305E"/>
    <w:rsid w:val="0013339E"/>
    <w:rsid w:val="0013425B"/>
    <w:rsid w:val="00134705"/>
    <w:rsid w:val="001349B7"/>
    <w:rsid w:val="00134B7A"/>
    <w:rsid w:val="00134FD0"/>
    <w:rsid w:val="001357D0"/>
    <w:rsid w:val="00135D95"/>
    <w:rsid w:val="0013687C"/>
    <w:rsid w:val="00136C43"/>
    <w:rsid w:val="00136E02"/>
    <w:rsid w:val="001373B4"/>
    <w:rsid w:val="00141DAE"/>
    <w:rsid w:val="00142649"/>
    <w:rsid w:val="001445BF"/>
    <w:rsid w:val="00144756"/>
    <w:rsid w:val="00144CAB"/>
    <w:rsid w:val="00144E0B"/>
    <w:rsid w:val="00144E39"/>
    <w:rsid w:val="00145371"/>
    <w:rsid w:val="00145576"/>
    <w:rsid w:val="001456F9"/>
    <w:rsid w:val="001466FD"/>
    <w:rsid w:val="00146DAD"/>
    <w:rsid w:val="00150DC1"/>
    <w:rsid w:val="00151958"/>
    <w:rsid w:val="00153420"/>
    <w:rsid w:val="001537DE"/>
    <w:rsid w:val="00154009"/>
    <w:rsid w:val="001543CB"/>
    <w:rsid w:val="001548B2"/>
    <w:rsid w:val="00154D82"/>
    <w:rsid w:val="00156048"/>
    <w:rsid w:val="001567E1"/>
    <w:rsid w:val="0015694C"/>
    <w:rsid w:val="0015702B"/>
    <w:rsid w:val="001574A5"/>
    <w:rsid w:val="00157E14"/>
    <w:rsid w:val="0016035B"/>
    <w:rsid w:val="00160E2E"/>
    <w:rsid w:val="0016119E"/>
    <w:rsid w:val="001617AE"/>
    <w:rsid w:val="0016192D"/>
    <w:rsid w:val="0016264B"/>
    <w:rsid w:val="001627E9"/>
    <w:rsid w:val="001629A2"/>
    <w:rsid w:val="00162B2E"/>
    <w:rsid w:val="00162F35"/>
    <w:rsid w:val="001632E0"/>
    <w:rsid w:val="00163367"/>
    <w:rsid w:val="00163A19"/>
    <w:rsid w:val="00163CB4"/>
    <w:rsid w:val="00164385"/>
    <w:rsid w:val="00164859"/>
    <w:rsid w:val="00165B86"/>
    <w:rsid w:val="00165B89"/>
    <w:rsid w:val="001662F0"/>
    <w:rsid w:val="0016673D"/>
    <w:rsid w:val="00167F4A"/>
    <w:rsid w:val="0017025F"/>
    <w:rsid w:val="00170583"/>
    <w:rsid w:val="00170E0A"/>
    <w:rsid w:val="001717CB"/>
    <w:rsid w:val="00171D9F"/>
    <w:rsid w:val="00171F78"/>
    <w:rsid w:val="00172585"/>
    <w:rsid w:val="00172D2E"/>
    <w:rsid w:val="0017329D"/>
    <w:rsid w:val="00173B9B"/>
    <w:rsid w:val="00173D7A"/>
    <w:rsid w:val="001745C2"/>
    <w:rsid w:val="00174CE0"/>
    <w:rsid w:val="001751C5"/>
    <w:rsid w:val="0017688A"/>
    <w:rsid w:val="00176C8B"/>
    <w:rsid w:val="00177034"/>
    <w:rsid w:val="0017707A"/>
    <w:rsid w:val="001806B0"/>
    <w:rsid w:val="00180957"/>
    <w:rsid w:val="00180CE5"/>
    <w:rsid w:val="00181EE7"/>
    <w:rsid w:val="00181F60"/>
    <w:rsid w:val="0018217D"/>
    <w:rsid w:val="00182ADE"/>
    <w:rsid w:val="00182C41"/>
    <w:rsid w:val="0018341E"/>
    <w:rsid w:val="0018388A"/>
    <w:rsid w:val="00184718"/>
    <w:rsid w:val="00184DE5"/>
    <w:rsid w:val="00185DCC"/>
    <w:rsid w:val="00186D14"/>
    <w:rsid w:val="00186E51"/>
    <w:rsid w:val="00187265"/>
    <w:rsid w:val="0018739D"/>
    <w:rsid w:val="001873E5"/>
    <w:rsid w:val="00190236"/>
    <w:rsid w:val="00190C47"/>
    <w:rsid w:val="001910C7"/>
    <w:rsid w:val="001917CA"/>
    <w:rsid w:val="0019192A"/>
    <w:rsid w:val="00192E24"/>
    <w:rsid w:val="001933A5"/>
    <w:rsid w:val="00194875"/>
    <w:rsid w:val="0019530F"/>
    <w:rsid w:val="0019688B"/>
    <w:rsid w:val="001968FA"/>
    <w:rsid w:val="00196FDD"/>
    <w:rsid w:val="00197298"/>
    <w:rsid w:val="00197908"/>
    <w:rsid w:val="001A04E0"/>
    <w:rsid w:val="001A071C"/>
    <w:rsid w:val="001A0ACE"/>
    <w:rsid w:val="001A0CF4"/>
    <w:rsid w:val="001A1CA2"/>
    <w:rsid w:val="001A20C4"/>
    <w:rsid w:val="001A26B2"/>
    <w:rsid w:val="001A3367"/>
    <w:rsid w:val="001A33FF"/>
    <w:rsid w:val="001A3581"/>
    <w:rsid w:val="001A3FCD"/>
    <w:rsid w:val="001A4AA5"/>
    <w:rsid w:val="001A51C8"/>
    <w:rsid w:val="001A5C7C"/>
    <w:rsid w:val="001A62DC"/>
    <w:rsid w:val="001A6894"/>
    <w:rsid w:val="001A743C"/>
    <w:rsid w:val="001A77CB"/>
    <w:rsid w:val="001B140A"/>
    <w:rsid w:val="001B1821"/>
    <w:rsid w:val="001B189F"/>
    <w:rsid w:val="001B2EAD"/>
    <w:rsid w:val="001B34AE"/>
    <w:rsid w:val="001B3B2D"/>
    <w:rsid w:val="001B3D3D"/>
    <w:rsid w:val="001B4A08"/>
    <w:rsid w:val="001B6DB0"/>
    <w:rsid w:val="001B6E54"/>
    <w:rsid w:val="001B7AA2"/>
    <w:rsid w:val="001C08E4"/>
    <w:rsid w:val="001C11B7"/>
    <w:rsid w:val="001C21DD"/>
    <w:rsid w:val="001C2466"/>
    <w:rsid w:val="001C25C8"/>
    <w:rsid w:val="001C26E3"/>
    <w:rsid w:val="001C2F4B"/>
    <w:rsid w:val="001C3F9F"/>
    <w:rsid w:val="001C4420"/>
    <w:rsid w:val="001C457A"/>
    <w:rsid w:val="001C4EE3"/>
    <w:rsid w:val="001C621B"/>
    <w:rsid w:val="001C6587"/>
    <w:rsid w:val="001C7540"/>
    <w:rsid w:val="001D01D1"/>
    <w:rsid w:val="001D069E"/>
    <w:rsid w:val="001D0B16"/>
    <w:rsid w:val="001D11A3"/>
    <w:rsid w:val="001D196E"/>
    <w:rsid w:val="001D1A97"/>
    <w:rsid w:val="001D1CE1"/>
    <w:rsid w:val="001D20EA"/>
    <w:rsid w:val="001D2843"/>
    <w:rsid w:val="001D2ECB"/>
    <w:rsid w:val="001D53F5"/>
    <w:rsid w:val="001D62B4"/>
    <w:rsid w:val="001D7050"/>
    <w:rsid w:val="001D708C"/>
    <w:rsid w:val="001D7219"/>
    <w:rsid w:val="001E0199"/>
    <w:rsid w:val="001E0292"/>
    <w:rsid w:val="001E0403"/>
    <w:rsid w:val="001E07BE"/>
    <w:rsid w:val="001E0C9C"/>
    <w:rsid w:val="001E1536"/>
    <w:rsid w:val="001E16C3"/>
    <w:rsid w:val="001E17A9"/>
    <w:rsid w:val="001E1C38"/>
    <w:rsid w:val="001E21A5"/>
    <w:rsid w:val="001E2590"/>
    <w:rsid w:val="001E32C5"/>
    <w:rsid w:val="001E333A"/>
    <w:rsid w:val="001E39DF"/>
    <w:rsid w:val="001E3D55"/>
    <w:rsid w:val="001E3EC7"/>
    <w:rsid w:val="001E4C9C"/>
    <w:rsid w:val="001E5E8A"/>
    <w:rsid w:val="001E6962"/>
    <w:rsid w:val="001E6B46"/>
    <w:rsid w:val="001E70D3"/>
    <w:rsid w:val="001F0A22"/>
    <w:rsid w:val="001F0F54"/>
    <w:rsid w:val="001F1673"/>
    <w:rsid w:val="001F1854"/>
    <w:rsid w:val="001F1BFE"/>
    <w:rsid w:val="001F3EE8"/>
    <w:rsid w:val="001F42AC"/>
    <w:rsid w:val="001F44F9"/>
    <w:rsid w:val="001F476E"/>
    <w:rsid w:val="001F487C"/>
    <w:rsid w:val="001F5515"/>
    <w:rsid w:val="001F5BA5"/>
    <w:rsid w:val="001F5BE4"/>
    <w:rsid w:val="001F636C"/>
    <w:rsid w:val="001F6C89"/>
    <w:rsid w:val="001F7473"/>
    <w:rsid w:val="00200039"/>
    <w:rsid w:val="002006AE"/>
    <w:rsid w:val="00200827"/>
    <w:rsid w:val="00200C7C"/>
    <w:rsid w:val="00201DAF"/>
    <w:rsid w:val="00202365"/>
    <w:rsid w:val="002030D9"/>
    <w:rsid w:val="002039E0"/>
    <w:rsid w:val="0020493B"/>
    <w:rsid w:val="002051B9"/>
    <w:rsid w:val="00205D92"/>
    <w:rsid w:val="00206AA5"/>
    <w:rsid w:val="00206AF3"/>
    <w:rsid w:val="002076DB"/>
    <w:rsid w:val="00207D78"/>
    <w:rsid w:val="002109C5"/>
    <w:rsid w:val="002110DC"/>
    <w:rsid w:val="00212AFC"/>
    <w:rsid w:val="0021472E"/>
    <w:rsid w:val="00214B0E"/>
    <w:rsid w:val="00215CBB"/>
    <w:rsid w:val="002160A9"/>
    <w:rsid w:val="002165C5"/>
    <w:rsid w:val="0021697D"/>
    <w:rsid w:val="002170E7"/>
    <w:rsid w:val="002171C0"/>
    <w:rsid w:val="002176C8"/>
    <w:rsid w:val="0022006C"/>
    <w:rsid w:val="00220230"/>
    <w:rsid w:val="00220F03"/>
    <w:rsid w:val="002210D4"/>
    <w:rsid w:val="0022353E"/>
    <w:rsid w:val="002236B3"/>
    <w:rsid w:val="00224403"/>
    <w:rsid w:val="0022464A"/>
    <w:rsid w:val="00225156"/>
    <w:rsid w:val="0022575B"/>
    <w:rsid w:val="0023062D"/>
    <w:rsid w:val="00231588"/>
    <w:rsid w:val="00232375"/>
    <w:rsid w:val="00233117"/>
    <w:rsid w:val="0023314E"/>
    <w:rsid w:val="0023367A"/>
    <w:rsid w:val="00233B08"/>
    <w:rsid w:val="00233CD8"/>
    <w:rsid w:val="00234029"/>
    <w:rsid w:val="00234C94"/>
    <w:rsid w:val="00235900"/>
    <w:rsid w:val="00235CE2"/>
    <w:rsid w:val="00236231"/>
    <w:rsid w:val="0023632E"/>
    <w:rsid w:val="00236531"/>
    <w:rsid w:val="00237EB6"/>
    <w:rsid w:val="00241632"/>
    <w:rsid w:val="00242833"/>
    <w:rsid w:val="00242B22"/>
    <w:rsid w:val="00243AF7"/>
    <w:rsid w:val="00243D9B"/>
    <w:rsid w:val="002449B5"/>
    <w:rsid w:val="002454A7"/>
    <w:rsid w:val="00245B9D"/>
    <w:rsid w:val="00246F0A"/>
    <w:rsid w:val="00247404"/>
    <w:rsid w:val="00247B78"/>
    <w:rsid w:val="00247E2D"/>
    <w:rsid w:val="0025004A"/>
    <w:rsid w:val="00250368"/>
    <w:rsid w:val="0025036D"/>
    <w:rsid w:val="00250C06"/>
    <w:rsid w:val="0025100A"/>
    <w:rsid w:val="0025252E"/>
    <w:rsid w:val="00252FF4"/>
    <w:rsid w:val="002538D1"/>
    <w:rsid w:val="00253B85"/>
    <w:rsid w:val="00253B8D"/>
    <w:rsid w:val="0025411F"/>
    <w:rsid w:val="00254179"/>
    <w:rsid w:val="00255661"/>
    <w:rsid w:val="00255E7B"/>
    <w:rsid w:val="002564CE"/>
    <w:rsid w:val="002568B7"/>
    <w:rsid w:val="00257139"/>
    <w:rsid w:val="00257B82"/>
    <w:rsid w:val="00260360"/>
    <w:rsid w:val="0026112D"/>
    <w:rsid w:val="0026166B"/>
    <w:rsid w:val="002619A9"/>
    <w:rsid w:val="00261B78"/>
    <w:rsid w:val="002635B6"/>
    <w:rsid w:val="0026375A"/>
    <w:rsid w:val="002639C3"/>
    <w:rsid w:val="00263A67"/>
    <w:rsid w:val="00263A90"/>
    <w:rsid w:val="002640ED"/>
    <w:rsid w:val="0026561A"/>
    <w:rsid w:val="0026561C"/>
    <w:rsid w:val="0026595F"/>
    <w:rsid w:val="00266862"/>
    <w:rsid w:val="00267D49"/>
    <w:rsid w:val="00267E69"/>
    <w:rsid w:val="002702A1"/>
    <w:rsid w:val="00270972"/>
    <w:rsid w:val="00270D87"/>
    <w:rsid w:val="002710A4"/>
    <w:rsid w:val="0027196A"/>
    <w:rsid w:val="00271BFB"/>
    <w:rsid w:val="00271DAF"/>
    <w:rsid w:val="002720BE"/>
    <w:rsid w:val="002724F9"/>
    <w:rsid w:val="00272AD9"/>
    <w:rsid w:val="00272F93"/>
    <w:rsid w:val="00274157"/>
    <w:rsid w:val="00274B84"/>
    <w:rsid w:val="00275373"/>
    <w:rsid w:val="002759B2"/>
    <w:rsid w:val="00275EE1"/>
    <w:rsid w:val="002763AA"/>
    <w:rsid w:val="00276CF6"/>
    <w:rsid w:val="00276DA2"/>
    <w:rsid w:val="002772AA"/>
    <w:rsid w:val="0028077A"/>
    <w:rsid w:val="00281613"/>
    <w:rsid w:val="00281AC1"/>
    <w:rsid w:val="00281EC3"/>
    <w:rsid w:val="00283227"/>
    <w:rsid w:val="002832F7"/>
    <w:rsid w:val="00283366"/>
    <w:rsid w:val="00283D05"/>
    <w:rsid w:val="0028421A"/>
    <w:rsid w:val="00284711"/>
    <w:rsid w:val="00285091"/>
    <w:rsid w:val="002852CA"/>
    <w:rsid w:val="00285C4A"/>
    <w:rsid w:val="002860A5"/>
    <w:rsid w:val="00286177"/>
    <w:rsid w:val="00286A49"/>
    <w:rsid w:val="00286AAD"/>
    <w:rsid w:val="00287ADE"/>
    <w:rsid w:val="00287E32"/>
    <w:rsid w:val="00287E93"/>
    <w:rsid w:val="002900F4"/>
    <w:rsid w:val="002903E6"/>
    <w:rsid w:val="00290E2E"/>
    <w:rsid w:val="0029147B"/>
    <w:rsid w:val="00291CEE"/>
    <w:rsid w:val="00291ECE"/>
    <w:rsid w:val="00292739"/>
    <w:rsid w:val="00292771"/>
    <w:rsid w:val="0029285C"/>
    <w:rsid w:val="00292F4C"/>
    <w:rsid w:val="00294BB3"/>
    <w:rsid w:val="00295958"/>
    <w:rsid w:val="00295A0D"/>
    <w:rsid w:val="00295CB3"/>
    <w:rsid w:val="00296AAF"/>
    <w:rsid w:val="00296D87"/>
    <w:rsid w:val="00297321"/>
    <w:rsid w:val="002A0F1C"/>
    <w:rsid w:val="002A0FDC"/>
    <w:rsid w:val="002A123C"/>
    <w:rsid w:val="002A12CB"/>
    <w:rsid w:val="002A13D1"/>
    <w:rsid w:val="002A1FFA"/>
    <w:rsid w:val="002A29B0"/>
    <w:rsid w:val="002A2F3E"/>
    <w:rsid w:val="002A2F69"/>
    <w:rsid w:val="002A316D"/>
    <w:rsid w:val="002A4251"/>
    <w:rsid w:val="002A42AD"/>
    <w:rsid w:val="002A51A0"/>
    <w:rsid w:val="002A58D5"/>
    <w:rsid w:val="002A6335"/>
    <w:rsid w:val="002A7260"/>
    <w:rsid w:val="002A73DD"/>
    <w:rsid w:val="002A73EC"/>
    <w:rsid w:val="002B0836"/>
    <w:rsid w:val="002B100F"/>
    <w:rsid w:val="002B1414"/>
    <w:rsid w:val="002B1746"/>
    <w:rsid w:val="002B228D"/>
    <w:rsid w:val="002B236A"/>
    <w:rsid w:val="002B259B"/>
    <w:rsid w:val="002B2830"/>
    <w:rsid w:val="002B3226"/>
    <w:rsid w:val="002B32E9"/>
    <w:rsid w:val="002B3555"/>
    <w:rsid w:val="002B3670"/>
    <w:rsid w:val="002B3A23"/>
    <w:rsid w:val="002B4386"/>
    <w:rsid w:val="002B43D5"/>
    <w:rsid w:val="002B460D"/>
    <w:rsid w:val="002B4E53"/>
    <w:rsid w:val="002B5442"/>
    <w:rsid w:val="002B5562"/>
    <w:rsid w:val="002B5BC9"/>
    <w:rsid w:val="002B6CAD"/>
    <w:rsid w:val="002B6FEE"/>
    <w:rsid w:val="002B7255"/>
    <w:rsid w:val="002B7E1F"/>
    <w:rsid w:val="002B7F2C"/>
    <w:rsid w:val="002C0094"/>
    <w:rsid w:val="002C0181"/>
    <w:rsid w:val="002C01AB"/>
    <w:rsid w:val="002C01DE"/>
    <w:rsid w:val="002C063E"/>
    <w:rsid w:val="002C0C64"/>
    <w:rsid w:val="002C0D69"/>
    <w:rsid w:val="002C166A"/>
    <w:rsid w:val="002C2067"/>
    <w:rsid w:val="002C2074"/>
    <w:rsid w:val="002C212D"/>
    <w:rsid w:val="002C346C"/>
    <w:rsid w:val="002C3A5E"/>
    <w:rsid w:val="002C3B77"/>
    <w:rsid w:val="002C3B99"/>
    <w:rsid w:val="002C4589"/>
    <w:rsid w:val="002C5218"/>
    <w:rsid w:val="002C619E"/>
    <w:rsid w:val="002C639D"/>
    <w:rsid w:val="002C65B3"/>
    <w:rsid w:val="002C6885"/>
    <w:rsid w:val="002D04F5"/>
    <w:rsid w:val="002D18BE"/>
    <w:rsid w:val="002D1A7D"/>
    <w:rsid w:val="002D34F4"/>
    <w:rsid w:val="002D3814"/>
    <w:rsid w:val="002D3EF0"/>
    <w:rsid w:val="002D438C"/>
    <w:rsid w:val="002D4BDD"/>
    <w:rsid w:val="002D4D9F"/>
    <w:rsid w:val="002D4FE3"/>
    <w:rsid w:val="002D5525"/>
    <w:rsid w:val="002D5544"/>
    <w:rsid w:val="002D5BE5"/>
    <w:rsid w:val="002D5D38"/>
    <w:rsid w:val="002D6A90"/>
    <w:rsid w:val="002D6FE9"/>
    <w:rsid w:val="002D77DD"/>
    <w:rsid w:val="002D7AFD"/>
    <w:rsid w:val="002E089E"/>
    <w:rsid w:val="002E0EF6"/>
    <w:rsid w:val="002E1D67"/>
    <w:rsid w:val="002E2639"/>
    <w:rsid w:val="002E2E1B"/>
    <w:rsid w:val="002E3111"/>
    <w:rsid w:val="002E314B"/>
    <w:rsid w:val="002E32A4"/>
    <w:rsid w:val="002E3573"/>
    <w:rsid w:val="002E3759"/>
    <w:rsid w:val="002E37D9"/>
    <w:rsid w:val="002E402E"/>
    <w:rsid w:val="002E4647"/>
    <w:rsid w:val="002E593D"/>
    <w:rsid w:val="002E6AAC"/>
    <w:rsid w:val="002E7889"/>
    <w:rsid w:val="002E7AB9"/>
    <w:rsid w:val="002F0A78"/>
    <w:rsid w:val="002F0BA0"/>
    <w:rsid w:val="002F0CEE"/>
    <w:rsid w:val="002F1A77"/>
    <w:rsid w:val="002F1B28"/>
    <w:rsid w:val="002F263C"/>
    <w:rsid w:val="002F51D2"/>
    <w:rsid w:val="002F538F"/>
    <w:rsid w:val="002F5464"/>
    <w:rsid w:val="002F5AEF"/>
    <w:rsid w:val="002F5C12"/>
    <w:rsid w:val="002F768D"/>
    <w:rsid w:val="002F7EF9"/>
    <w:rsid w:val="0030009D"/>
    <w:rsid w:val="003006AE"/>
    <w:rsid w:val="00300B5C"/>
    <w:rsid w:val="00300C1F"/>
    <w:rsid w:val="003020F1"/>
    <w:rsid w:val="003028CE"/>
    <w:rsid w:val="00303BE5"/>
    <w:rsid w:val="00303D49"/>
    <w:rsid w:val="003050E6"/>
    <w:rsid w:val="00305E06"/>
    <w:rsid w:val="003060C0"/>
    <w:rsid w:val="00306650"/>
    <w:rsid w:val="00306AE8"/>
    <w:rsid w:val="0030711E"/>
    <w:rsid w:val="0030774E"/>
    <w:rsid w:val="00307AFD"/>
    <w:rsid w:val="00307C60"/>
    <w:rsid w:val="00307EFD"/>
    <w:rsid w:val="00310037"/>
    <w:rsid w:val="003100EB"/>
    <w:rsid w:val="003116C0"/>
    <w:rsid w:val="0031190A"/>
    <w:rsid w:val="00311ABE"/>
    <w:rsid w:val="00311B43"/>
    <w:rsid w:val="00312379"/>
    <w:rsid w:val="0031242F"/>
    <w:rsid w:val="0031310F"/>
    <w:rsid w:val="0031367F"/>
    <w:rsid w:val="00313BD8"/>
    <w:rsid w:val="00313CB8"/>
    <w:rsid w:val="00314865"/>
    <w:rsid w:val="0031495C"/>
    <w:rsid w:val="00314B7F"/>
    <w:rsid w:val="00315175"/>
    <w:rsid w:val="003152C9"/>
    <w:rsid w:val="003153F5"/>
    <w:rsid w:val="00315B54"/>
    <w:rsid w:val="003161BB"/>
    <w:rsid w:val="00316F8B"/>
    <w:rsid w:val="003171DF"/>
    <w:rsid w:val="003172E3"/>
    <w:rsid w:val="00317BDF"/>
    <w:rsid w:val="00317F62"/>
    <w:rsid w:val="00320530"/>
    <w:rsid w:val="00320960"/>
    <w:rsid w:val="00320BF7"/>
    <w:rsid w:val="00320D1C"/>
    <w:rsid w:val="00321F2F"/>
    <w:rsid w:val="00322143"/>
    <w:rsid w:val="00322162"/>
    <w:rsid w:val="00322FA0"/>
    <w:rsid w:val="00323261"/>
    <w:rsid w:val="003234D3"/>
    <w:rsid w:val="003238E7"/>
    <w:rsid w:val="00323B42"/>
    <w:rsid w:val="00324127"/>
    <w:rsid w:val="003249D3"/>
    <w:rsid w:val="00324ACA"/>
    <w:rsid w:val="00324DDC"/>
    <w:rsid w:val="00326183"/>
    <w:rsid w:val="0032618A"/>
    <w:rsid w:val="003262CD"/>
    <w:rsid w:val="003268A9"/>
    <w:rsid w:val="00327832"/>
    <w:rsid w:val="003279DA"/>
    <w:rsid w:val="00330F23"/>
    <w:rsid w:val="00331751"/>
    <w:rsid w:val="0033198B"/>
    <w:rsid w:val="00331BED"/>
    <w:rsid w:val="00332053"/>
    <w:rsid w:val="00332283"/>
    <w:rsid w:val="00332499"/>
    <w:rsid w:val="003327A1"/>
    <w:rsid w:val="00332DBC"/>
    <w:rsid w:val="00332E2B"/>
    <w:rsid w:val="00333B68"/>
    <w:rsid w:val="00333E22"/>
    <w:rsid w:val="00334088"/>
    <w:rsid w:val="00334360"/>
    <w:rsid w:val="00334B18"/>
    <w:rsid w:val="00334B3F"/>
    <w:rsid w:val="003356B5"/>
    <w:rsid w:val="00335B80"/>
    <w:rsid w:val="00335E07"/>
    <w:rsid w:val="003364A6"/>
    <w:rsid w:val="00337406"/>
    <w:rsid w:val="0034006A"/>
    <w:rsid w:val="0034011D"/>
    <w:rsid w:val="00340124"/>
    <w:rsid w:val="00340BB0"/>
    <w:rsid w:val="003411E1"/>
    <w:rsid w:val="00341ACB"/>
    <w:rsid w:val="00341BFC"/>
    <w:rsid w:val="00342237"/>
    <w:rsid w:val="00342689"/>
    <w:rsid w:val="00342D61"/>
    <w:rsid w:val="00343534"/>
    <w:rsid w:val="003441C4"/>
    <w:rsid w:val="00345203"/>
    <w:rsid w:val="00345B32"/>
    <w:rsid w:val="00346195"/>
    <w:rsid w:val="00346DCB"/>
    <w:rsid w:val="00347396"/>
    <w:rsid w:val="0035022C"/>
    <w:rsid w:val="0035028B"/>
    <w:rsid w:val="003515A9"/>
    <w:rsid w:val="00352066"/>
    <w:rsid w:val="00352611"/>
    <w:rsid w:val="00352BB3"/>
    <w:rsid w:val="00352E78"/>
    <w:rsid w:val="00353D93"/>
    <w:rsid w:val="00354618"/>
    <w:rsid w:val="00354695"/>
    <w:rsid w:val="00354BAE"/>
    <w:rsid w:val="00354BCE"/>
    <w:rsid w:val="00354EC0"/>
    <w:rsid w:val="00355C81"/>
    <w:rsid w:val="0035651A"/>
    <w:rsid w:val="00356604"/>
    <w:rsid w:val="00356912"/>
    <w:rsid w:val="0035697D"/>
    <w:rsid w:val="00356B19"/>
    <w:rsid w:val="00356B6F"/>
    <w:rsid w:val="00356CE5"/>
    <w:rsid w:val="00356DB6"/>
    <w:rsid w:val="00356E09"/>
    <w:rsid w:val="00357216"/>
    <w:rsid w:val="00357728"/>
    <w:rsid w:val="003605FA"/>
    <w:rsid w:val="003609F2"/>
    <w:rsid w:val="00360C2B"/>
    <w:rsid w:val="00361EAA"/>
    <w:rsid w:val="0036295D"/>
    <w:rsid w:val="00362B8D"/>
    <w:rsid w:val="00363411"/>
    <w:rsid w:val="00363862"/>
    <w:rsid w:val="00363E3F"/>
    <w:rsid w:val="003645D6"/>
    <w:rsid w:val="00364BF7"/>
    <w:rsid w:val="00364EEE"/>
    <w:rsid w:val="00365326"/>
    <w:rsid w:val="003654E1"/>
    <w:rsid w:val="00365A77"/>
    <w:rsid w:val="0036695E"/>
    <w:rsid w:val="003678C1"/>
    <w:rsid w:val="003704C3"/>
    <w:rsid w:val="00371318"/>
    <w:rsid w:val="00371870"/>
    <w:rsid w:val="003718E5"/>
    <w:rsid w:val="00371B18"/>
    <w:rsid w:val="00371B22"/>
    <w:rsid w:val="00371C70"/>
    <w:rsid w:val="00371E05"/>
    <w:rsid w:val="00371FB8"/>
    <w:rsid w:val="003724FA"/>
    <w:rsid w:val="003726F7"/>
    <w:rsid w:val="003728CD"/>
    <w:rsid w:val="00372DE8"/>
    <w:rsid w:val="00373084"/>
    <w:rsid w:val="00373BB6"/>
    <w:rsid w:val="00374328"/>
    <w:rsid w:val="00374362"/>
    <w:rsid w:val="003745C3"/>
    <w:rsid w:val="0037533D"/>
    <w:rsid w:val="0037567A"/>
    <w:rsid w:val="00376755"/>
    <w:rsid w:val="00377556"/>
    <w:rsid w:val="00377644"/>
    <w:rsid w:val="00380E4B"/>
    <w:rsid w:val="00381E98"/>
    <w:rsid w:val="00382DA7"/>
    <w:rsid w:val="00383881"/>
    <w:rsid w:val="00384159"/>
    <w:rsid w:val="0038579F"/>
    <w:rsid w:val="00385B13"/>
    <w:rsid w:val="003863B2"/>
    <w:rsid w:val="003869F9"/>
    <w:rsid w:val="00386A74"/>
    <w:rsid w:val="00386B5F"/>
    <w:rsid w:val="00386DE9"/>
    <w:rsid w:val="00386F84"/>
    <w:rsid w:val="003872D6"/>
    <w:rsid w:val="003908F5"/>
    <w:rsid w:val="003909F8"/>
    <w:rsid w:val="00390D68"/>
    <w:rsid w:val="0039161B"/>
    <w:rsid w:val="003918D8"/>
    <w:rsid w:val="00391CE5"/>
    <w:rsid w:val="003922E8"/>
    <w:rsid w:val="00392E2C"/>
    <w:rsid w:val="003936D1"/>
    <w:rsid w:val="00393F3C"/>
    <w:rsid w:val="003942D8"/>
    <w:rsid w:val="0039435B"/>
    <w:rsid w:val="00394C84"/>
    <w:rsid w:val="00394D73"/>
    <w:rsid w:val="00394FAD"/>
    <w:rsid w:val="00395051"/>
    <w:rsid w:val="00395A9E"/>
    <w:rsid w:val="00395D09"/>
    <w:rsid w:val="003963E0"/>
    <w:rsid w:val="00397E1C"/>
    <w:rsid w:val="00397FE0"/>
    <w:rsid w:val="003A06D8"/>
    <w:rsid w:val="003A0871"/>
    <w:rsid w:val="003A15C2"/>
    <w:rsid w:val="003A26FF"/>
    <w:rsid w:val="003A2B6C"/>
    <w:rsid w:val="003A3073"/>
    <w:rsid w:val="003A4BFB"/>
    <w:rsid w:val="003A4D0D"/>
    <w:rsid w:val="003A5571"/>
    <w:rsid w:val="003A5A24"/>
    <w:rsid w:val="003A5BA5"/>
    <w:rsid w:val="003A5D3F"/>
    <w:rsid w:val="003A643E"/>
    <w:rsid w:val="003A64DF"/>
    <w:rsid w:val="003A65C3"/>
    <w:rsid w:val="003A69B0"/>
    <w:rsid w:val="003A6D00"/>
    <w:rsid w:val="003A6E11"/>
    <w:rsid w:val="003A723E"/>
    <w:rsid w:val="003A7D06"/>
    <w:rsid w:val="003B0701"/>
    <w:rsid w:val="003B0A78"/>
    <w:rsid w:val="003B0B12"/>
    <w:rsid w:val="003B20DA"/>
    <w:rsid w:val="003B29A0"/>
    <w:rsid w:val="003B3107"/>
    <w:rsid w:val="003B373E"/>
    <w:rsid w:val="003B399E"/>
    <w:rsid w:val="003B3A79"/>
    <w:rsid w:val="003B54F7"/>
    <w:rsid w:val="003B5729"/>
    <w:rsid w:val="003B5BFF"/>
    <w:rsid w:val="003B5D6F"/>
    <w:rsid w:val="003B612F"/>
    <w:rsid w:val="003B63BB"/>
    <w:rsid w:val="003B6DE0"/>
    <w:rsid w:val="003B6F72"/>
    <w:rsid w:val="003B7098"/>
    <w:rsid w:val="003B7A91"/>
    <w:rsid w:val="003C0662"/>
    <w:rsid w:val="003C0872"/>
    <w:rsid w:val="003C08D7"/>
    <w:rsid w:val="003C14FA"/>
    <w:rsid w:val="003C17A7"/>
    <w:rsid w:val="003C1D3E"/>
    <w:rsid w:val="003C2039"/>
    <w:rsid w:val="003C21C5"/>
    <w:rsid w:val="003C2230"/>
    <w:rsid w:val="003C2295"/>
    <w:rsid w:val="003C347C"/>
    <w:rsid w:val="003C4983"/>
    <w:rsid w:val="003C4AE9"/>
    <w:rsid w:val="003C50BB"/>
    <w:rsid w:val="003C5467"/>
    <w:rsid w:val="003C55E4"/>
    <w:rsid w:val="003C573B"/>
    <w:rsid w:val="003C5DD0"/>
    <w:rsid w:val="003C63A1"/>
    <w:rsid w:val="003D01AE"/>
    <w:rsid w:val="003D01F4"/>
    <w:rsid w:val="003D0CB5"/>
    <w:rsid w:val="003D1332"/>
    <w:rsid w:val="003D16C7"/>
    <w:rsid w:val="003D1C2E"/>
    <w:rsid w:val="003D1D19"/>
    <w:rsid w:val="003D1E19"/>
    <w:rsid w:val="003D278C"/>
    <w:rsid w:val="003D3232"/>
    <w:rsid w:val="003D3235"/>
    <w:rsid w:val="003D328F"/>
    <w:rsid w:val="003D4413"/>
    <w:rsid w:val="003D4910"/>
    <w:rsid w:val="003D506F"/>
    <w:rsid w:val="003D52A9"/>
    <w:rsid w:val="003D554C"/>
    <w:rsid w:val="003D555B"/>
    <w:rsid w:val="003D584C"/>
    <w:rsid w:val="003D5943"/>
    <w:rsid w:val="003D5C48"/>
    <w:rsid w:val="003D5FB6"/>
    <w:rsid w:val="003D5FDB"/>
    <w:rsid w:val="003D6165"/>
    <w:rsid w:val="003D644B"/>
    <w:rsid w:val="003D6A97"/>
    <w:rsid w:val="003D6C0B"/>
    <w:rsid w:val="003D7245"/>
    <w:rsid w:val="003E062E"/>
    <w:rsid w:val="003E06A6"/>
    <w:rsid w:val="003E07AF"/>
    <w:rsid w:val="003E1B54"/>
    <w:rsid w:val="003E1DDD"/>
    <w:rsid w:val="003E20E7"/>
    <w:rsid w:val="003E21C9"/>
    <w:rsid w:val="003E295D"/>
    <w:rsid w:val="003E2DEE"/>
    <w:rsid w:val="003E3964"/>
    <w:rsid w:val="003E3A6D"/>
    <w:rsid w:val="003E3B73"/>
    <w:rsid w:val="003E4568"/>
    <w:rsid w:val="003E4667"/>
    <w:rsid w:val="003E47EE"/>
    <w:rsid w:val="003E506B"/>
    <w:rsid w:val="003E5F2F"/>
    <w:rsid w:val="003E6472"/>
    <w:rsid w:val="003E6609"/>
    <w:rsid w:val="003E694D"/>
    <w:rsid w:val="003E6BD1"/>
    <w:rsid w:val="003E73F1"/>
    <w:rsid w:val="003E7E92"/>
    <w:rsid w:val="003E7FFB"/>
    <w:rsid w:val="003F10DD"/>
    <w:rsid w:val="003F15EA"/>
    <w:rsid w:val="003F15F3"/>
    <w:rsid w:val="003F23DE"/>
    <w:rsid w:val="003F2E29"/>
    <w:rsid w:val="003F41C9"/>
    <w:rsid w:val="003F4208"/>
    <w:rsid w:val="003F466A"/>
    <w:rsid w:val="003F47B4"/>
    <w:rsid w:val="003F47C8"/>
    <w:rsid w:val="003F47CE"/>
    <w:rsid w:val="003F4ADB"/>
    <w:rsid w:val="003F4D5F"/>
    <w:rsid w:val="003F70CE"/>
    <w:rsid w:val="003F774A"/>
    <w:rsid w:val="003F7E48"/>
    <w:rsid w:val="004008AA"/>
    <w:rsid w:val="00400AEE"/>
    <w:rsid w:val="00400B58"/>
    <w:rsid w:val="00401125"/>
    <w:rsid w:val="004018EA"/>
    <w:rsid w:val="00401FA7"/>
    <w:rsid w:val="00402476"/>
    <w:rsid w:val="00402C55"/>
    <w:rsid w:val="00403904"/>
    <w:rsid w:val="00403CA9"/>
    <w:rsid w:val="004046D0"/>
    <w:rsid w:val="0040470B"/>
    <w:rsid w:val="00404AE0"/>
    <w:rsid w:val="00404DFF"/>
    <w:rsid w:val="0040556F"/>
    <w:rsid w:val="00405668"/>
    <w:rsid w:val="00405DA0"/>
    <w:rsid w:val="00406296"/>
    <w:rsid w:val="00406634"/>
    <w:rsid w:val="00406823"/>
    <w:rsid w:val="00406C13"/>
    <w:rsid w:val="00407138"/>
    <w:rsid w:val="0040755D"/>
    <w:rsid w:val="0040768A"/>
    <w:rsid w:val="00407BA3"/>
    <w:rsid w:val="0041055D"/>
    <w:rsid w:val="00411E07"/>
    <w:rsid w:val="004124E8"/>
    <w:rsid w:val="004129A8"/>
    <w:rsid w:val="0041345A"/>
    <w:rsid w:val="0041396F"/>
    <w:rsid w:val="00413A50"/>
    <w:rsid w:val="004152C7"/>
    <w:rsid w:val="00417182"/>
    <w:rsid w:val="00417D91"/>
    <w:rsid w:val="00417DD1"/>
    <w:rsid w:val="004201FC"/>
    <w:rsid w:val="004206EB"/>
    <w:rsid w:val="00420A6D"/>
    <w:rsid w:val="00422597"/>
    <w:rsid w:val="00422FE5"/>
    <w:rsid w:val="00423C98"/>
    <w:rsid w:val="00423DE1"/>
    <w:rsid w:val="00424C9F"/>
    <w:rsid w:val="00424FF3"/>
    <w:rsid w:val="00425BA9"/>
    <w:rsid w:val="00425FF5"/>
    <w:rsid w:val="004267E7"/>
    <w:rsid w:val="00427173"/>
    <w:rsid w:val="00427511"/>
    <w:rsid w:val="00430444"/>
    <w:rsid w:val="00430960"/>
    <w:rsid w:val="0043098C"/>
    <w:rsid w:val="00430EB4"/>
    <w:rsid w:val="00430FA0"/>
    <w:rsid w:val="00432D7E"/>
    <w:rsid w:val="0043381F"/>
    <w:rsid w:val="004351E7"/>
    <w:rsid w:val="00435F6E"/>
    <w:rsid w:val="00436004"/>
    <w:rsid w:val="0043637E"/>
    <w:rsid w:val="00436824"/>
    <w:rsid w:val="0043695E"/>
    <w:rsid w:val="00436A72"/>
    <w:rsid w:val="00436D5D"/>
    <w:rsid w:val="00437099"/>
    <w:rsid w:val="00437700"/>
    <w:rsid w:val="00440208"/>
    <w:rsid w:val="00440667"/>
    <w:rsid w:val="00440EF8"/>
    <w:rsid w:val="00441083"/>
    <w:rsid w:val="00441AC0"/>
    <w:rsid w:val="0044219A"/>
    <w:rsid w:val="0044222E"/>
    <w:rsid w:val="00442270"/>
    <w:rsid w:val="00442319"/>
    <w:rsid w:val="0044274E"/>
    <w:rsid w:val="00442AD6"/>
    <w:rsid w:val="00444542"/>
    <w:rsid w:val="00445FCA"/>
    <w:rsid w:val="004464D3"/>
    <w:rsid w:val="00446D9A"/>
    <w:rsid w:val="00447393"/>
    <w:rsid w:val="004476A9"/>
    <w:rsid w:val="00447829"/>
    <w:rsid w:val="0044786F"/>
    <w:rsid w:val="00447C55"/>
    <w:rsid w:val="004506B3"/>
    <w:rsid w:val="00450CFD"/>
    <w:rsid w:val="00450E0C"/>
    <w:rsid w:val="00450E92"/>
    <w:rsid w:val="00451262"/>
    <w:rsid w:val="004518CC"/>
    <w:rsid w:val="0045237B"/>
    <w:rsid w:val="00452A8C"/>
    <w:rsid w:val="004531BE"/>
    <w:rsid w:val="004535FF"/>
    <w:rsid w:val="00453CED"/>
    <w:rsid w:val="00454395"/>
    <w:rsid w:val="00454E9F"/>
    <w:rsid w:val="00454F3C"/>
    <w:rsid w:val="00454F49"/>
    <w:rsid w:val="00455C0F"/>
    <w:rsid w:val="00457876"/>
    <w:rsid w:val="00457E2E"/>
    <w:rsid w:val="004607A0"/>
    <w:rsid w:val="00460A2C"/>
    <w:rsid w:val="00461E28"/>
    <w:rsid w:val="00462935"/>
    <w:rsid w:val="004642EA"/>
    <w:rsid w:val="00464452"/>
    <w:rsid w:val="0046508E"/>
    <w:rsid w:val="004650E2"/>
    <w:rsid w:val="00465313"/>
    <w:rsid w:val="004653D0"/>
    <w:rsid w:val="0046598B"/>
    <w:rsid w:val="00465CD4"/>
    <w:rsid w:val="00466C55"/>
    <w:rsid w:val="00467E4A"/>
    <w:rsid w:val="00470340"/>
    <w:rsid w:val="0047059B"/>
    <w:rsid w:val="00470DA1"/>
    <w:rsid w:val="004712CF"/>
    <w:rsid w:val="0047155F"/>
    <w:rsid w:val="004716C6"/>
    <w:rsid w:val="00471823"/>
    <w:rsid w:val="00471D71"/>
    <w:rsid w:val="00473C55"/>
    <w:rsid w:val="00473D80"/>
    <w:rsid w:val="0047406E"/>
    <w:rsid w:val="004740A9"/>
    <w:rsid w:val="00474B2D"/>
    <w:rsid w:val="004754ED"/>
    <w:rsid w:val="00475788"/>
    <w:rsid w:val="00475D7E"/>
    <w:rsid w:val="0047628E"/>
    <w:rsid w:val="004762C3"/>
    <w:rsid w:val="0047636C"/>
    <w:rsid w:val="00476948"/>
    <w:rsid w:val="004776CF"/>
    <w:rsid w:val="004801B4"/>
    <w:rsid w:val="00480C04"/>
    <w:rsid w:val="00480EF4"/>
    <w:rsid w:val="00482422"/>
    <w:rsid w:val="004841C5"/>
    <w:rsid w:val="00485537"/>
    <w:rsid w:val="00485F03"/>
    <w:rsid w:val="00487346"/>
    <w:rsid w:val="00487BF8"/>
    <w:rsid w:val="00487D82"/>
    <w:rsid w:val="0049084F"/>
    <w:rsid w:val="00490A15"/>
    <w:rsid w:val="004916DE"/>
    <w:rsid w:val="00491F6C"/>
    <w:rsid w:val="00492481"/>
    <w:rsid w:val="00492B5E"/>
    <w:rsid w:val="00492F12"/>
    <w:rsid w:val="004938C9"/>
    <w:rsid w:val="00493FD8"/>
    <w:rsid w:val="00494020"/>
    <w:rsid w:val="0049513D"/>
    <w:rsid w:val="00495197"/>
    <w:rsid w:val="00495FA0"/>
    <w:rsid w:val="004962BC"/>
    <w:rsid w:val="00496818"/>
    <w:rsid w:val="00496DED"/>
    <w:rsid w:val="0049746B"/>
    <w:rsid w:val="00497A50"/>
    <w:rsid w:val="00497D9C"/>
    <w:rsid w:val="004A0180"/>
    <w:rsid w:val="004A0347"/>
    <w:rsid w:val="004A052B"/>
    <w:rsid w:val="004A0A4A"/>
    <w:rsid w:val="004A1267"/>
    <w:rsid w:val="004A2B35"/>
    <w:rsid w:val="004A2EF4"/>
    <w:rsid w:val="004A305A"/>
    <w:rsid w:val="004A3894"/>
    <w:rsid w:val="004A4691"/>
    <w:rsid w:val="004A4A18"/>
    <w:rsid w:val="004A4EC8"/>
    <w:rsid w:val="004A558B"/>
    <w:rsid w:val="004A5C90"/>
    <w:rsid w:val="004A5DD7"/>
    <w:rsid w:val="004A6AF2"/>
    <w:rsid w:val="004A71FF"/>
    <w:rsid w:val="004A7CDF"/>
    <w:rsid w:val="004B09FC"/>
    <w:rsid w:val="004B13F2"/>
    <w:rsid w:val="004B2C21"/>
    <w:rsid w:val="004B304E"/>
    <w:rsid w:val="004B36C6"/>
    <w:rsid w:val="004B43FB"/>
    <w:rsid w:val="004B4B38"/>
    <w:rsid w:val="004B4C5F"/>
    <w:rsid w:val="004B4F1D"/>
    <w:rsid w:val="004B508F"/>
    <w:rsid w:val="004B585B"/>
    <w:rsid w:val="004B5A29"/>
    <w:rsid w:val="004B5C74"/>
    <w:rsid w:val="004B63FC"/>
    <w:rsid w:val="004B6472"/>
    <w:rsid w:val="004B7900"/>
    <w:rsid w:val="004C0AA6"/>
    <w:rsid w:val="004C0D09"/>
    <w:rsid w:val="004C0F9C"/>
    <w:rsid w:val="004C0FA7"/>
    <w:rsid w:val="004C0FCB"/>
    <w:rsid w:val="004C1ACA"/>
    <w:rsid w:val="004C2708"/>
    <w:rsid w:val="004C32FD"/>
    <w:rsid w:val="004C3373"/>
    <w:rsid w:val="004C3598"/>
    <w:rsid w:val="004C40EC"/>
    <w:rsid w:val="004C4AF4"/>
    <w:rsid w:val="004C4C77"/>
    <w:rsid w:val="004C5480"/>
    <w:rsid w:val="004C6A99"/>
    <w:rsid w:val="004C7293"/>
    <w:rsid w:val="004C7851"/>
    <w:rsid w:val="004C79D5"/>
    <w:rsid w:val="004D037F"/>
    <w:rsid w:val="004D0829"/>
    <w:rsid w:val="004D0C1C"/>
    <w:rsid w:val="004D0EB6"/>
    <w:rsid w:val="004D3223"/>
    <w:rsid w:val="004D349B"/>
    <w:rsid w:val="004D419D"/>
    <w:rsid w:val="004D4913"/>
    <w:rsid w:val="004D7433"/>
    <w:rsid w:val="004E01B3"/>
    <w:rsid w:val="004E03B6"/>
    <w:rsid w:val="004E064C"/>
    <w:rsid w:val="004E0E38"/>
    <w:rsid w:val="004E0F64"/>
    <w:rsid w:val="004E110B"/>
    <w:rsid w:val="004E1405"/>
    <w:rsid w:val="004E156D"/>
    <w:rsid w:val="004E1782"/>
    <w:rsid w:val="004E18B6"/>
    <w:rsid w:val="004E2962"/>
    <w:rsid w:val="004E2D2C"/>
    <w:rsid w:val="004E2DEC"/>
    <w:rsid w:val="004E355C"/>
    <w:rsid w:val="004E37D2"/>
    <w:rsid w:val="004E4782"/>
    <w:rsid w:val="004E4913"/>
    <w:rsid w:val="004E4B68"/>
    <w:rsid w:val="004E4C36"/>
    <w:rsid w:val="004E62B6"/>
    <w:rsid w:val="004E65CD"/>
    <w:rsid w:val="004E67DD"/>
    <w:rsid w:val="004E7603"/>
    <w:rsid w:val="004E7DE7"/>
    <w:rsid w:val="004F04DB"/>
    <w:rsid w:val="004F0A78"/>
    <w:rsid w:val="004F0B84"/>
    <w:rsid w:val="004F0D13"/>
    <w:rsid w:val="004F0D93"/>
    <w:rsid w:val="004F0E9D"/>
    <w:rsid w:val="004F0F4C"/>
    <w:rsid w:val="004F12C1"/>
    <w:rsid w:val="004F2747"/>
    <w:rsid w:val="004F2D1E"/>
    <w:rsid w:val="004F2FE5"/>
    <w:rsid w:val="004F3A47"/>
    <w:rsid w:val="004F3D9D"/>
    <w:rsid w:val="004F40E4"/>
    <w:rsid w:val="004F4DAB"/>
    <w:rsid w:val="004F5A5F"/>
    <w:rsid w:val="004F5B4B"/>
    <w:rsid w:val="004F6901"/>
    <w:rsid w:val="004F6D8C"/>
    <w:rsid w:val="004F7231"/>
    <w:rsid w:val="004F72EA"/>
    <w:rsid w:val="004F74EA"/>
    <w:rsid w:val="00500194"/>
    <w:rsid w:val="00500C0F"/>
    <w:rsid w:val="00501198"/>
    <w:rsid w:val="00501450"/>
    <w:rsid w:val="00501C91"/>
    <w:rsid w:val="00501E6B"/>
    <w:rsid w:val="00502715"/>
    <w:rsid w:val="00502E81"/>
    <w:rsid w:val="005030BF"/>
    <w:rsid w:val="00503134"/>
    <w:rsid w:val="005032CF"/>
    <w:rsid w:val="0050377B"/>
    <w:rsid w:val="00503AE2"/>
    <w:rsid w:val="00503BB3"/>
    <w:rsid w:val="00503CAE"/>
    <w:rsid w:val="00503DE5"/>
    <w:rsid w:val="005042BE"/>
    <w:rsid w:val="0050436A"/>
    <w:rsid w:val="005049CB"/>
    <w:rsid w:val="00506028"/>
    <w:rsid w:val="005065C9"/>
    <w:rsid w:val="005068F5"/>
    <w:rsid w:val="0050695F"/>
    <w:rsid w:val="00506E82"/>
    <w:rsid w:val="00507078"/>
    <w:rsid w:val="0050758F"/>
    <w:rsid w:val="005076AC"/>
    <w:rsid w:val="005104AD"/>
    <w:rsid w:val="00510A16"/>
    <w:rsid w:val="00510ACB"/>
    <w:rsid w:val="00510E29"/>
    <w:rsid w:val="00512FC6"/>
    <w:rsid w:val="00513FF4"/>
    <w:rsid w:val="0051474F"/>
    <w:rsid w:val="0051545C"/>
    <w:rsid w:val="005154F2"/>
    <w:rsid w:val="00515CF3"/>
    <w:rsid w:val="00515F56"/>
    <w:rsid w:val="00516F9B"/>
    <w:rsid w:val="00517743"/>
    <w:rsid w:val="00517AC4"/>
    <w:rsid w:val="0052018A"/>
    <w:rsid w:val="0052064C"/>
    <w:rsid w:val="0052085C"/>
    <w:rsid w:val="00520F8A"/>
    <w:rsid w:val="00521484"/>
    <w:rsid w:val="005215EC"/>
    <w:rsid w:val="0052175A"/>
    <w:rsid w:val="00522597"/>
    <w:rsid w:val="005229A7"/>
    <w:rsid w:val="005230D8"/>
    <w:rsid w:val="005231E2"/>
    <w:rsid w:val="0052381C"/>
    <w:rsid w:val="005243A6"/>
    <w:rsid w:val="0052440E"/>
    <w:rsid w:val="00524795"/>
    <w:rsid w:val="00525E6D"/>
    <w:rsid w:val="00525EE1"/>
    <w:rsid w:val="0052661A"/>
    <w:rsid w:val="00527412"/>
    <w:rsid w:val="0053127D"/>
    <w:rsid w:val="00531727"/>
    <w:rsid w:val="00531B61"/>
    <w:rsid w:val="00532CBC"/>
    <w:rsid w:val="00534BE0"/>
    <w:rsid w:val="00534E1A"/>
    <w:rsid w:val="005351E7"/>
    <w:rsid w:val="005358C4"/>
    <w:rsid w:val="005359FD"/>
    <w:rsid w:val="00535E0D"/>
    <w:rsid w:val="00536565"/>
    <w:rsid w:val="00536C58"/>
    <w:rsid w:val="005372C8"/>
    <w:rsid w:val="00537923"/>
    <w:rsid w:val="00537AF9"/>
    <w:rsid w:val="00537E61"/>
    <w:rsid w:val="00541356"/>
    <w:rsid w:val="00541A85"/>
    <w:rsid w:val="005426F0"/>
    <w:rsid w:val="0054364D"/>
    <w:rsid w:val="00543739"/>
    <w:rsid w:val="0054431C"/>
    <w:rsid w:val="00545C11"/>
    <w:rsid w:val="00545E87"/>
    <w:rsid w:val="0054605D"/>
    <w:rsid w:val="00546186"/>
    <w:rsid w:val="005465DC"/>
    <w:rsid w:val="005466BB"/>
    <w:rsid w:val="00546D0C"/>
    <w:rsid w:val="00546E71"/>
    <w:rsid w:val="00547168"/>
    <w:rsid w:val="005471FE"/>
    <w:rsid w:val="00547691"/>
    <w:rsid w:val="00547767"/>
    <w:rsid w:val="0054783D"/>
    <w:rsid w:val="0054784F"/>
    <w:rsid w:val="005504D1"/>
    <w:rsid w:val="005505D8"/>
    <w:rsid w:val="005512E4"/>
    <w:rsid w:val="00551516"/>
    <w:rsid w:val="005515BD"/>
    <w:rsid w:val="00551612"/>
    <w:rsid w:val="00551764"/>
    <w:rsid w:val="0055177F"/>
    <w:rsid w:val="005517E6"/>
    <w:rsid w:val="005519A7"/>
    <w:rsid w:val="00552117"/>
    <w:rsid w:val="00552213"/>
    <w:rsid w:val="00552946"/>
    <w:rsid w:val="00552DE8"/>
    <w:rsid w:val="0055305E"/>
    <w:rsid w:val="005531E2"/>
    <w:rsid w:val="00553203"/>
    <w:rsid w:val="005538E9"/>
    <w:rsid w:val="00554F6E"/>
    <w:rsid w:val="005552CC"/>
    <w:rsid w:val="00555591"/>
    <w:rsid w:val="00555714"/>
    <w:rsid w:val="005558BF"/>
    <w:rsid w:val="005559F2"/>
    <w:rsid w:val="00555EDB"/>
    <w:rsid w:val="00556D5E"/>
    <w:rsid w:val="005573E7"/>
    <w:rsid w:val="00557572"/>
    <w:rsid w:val="005575A9"/>
    <w:rsid w:val="00557F63"/>
    <w:rsid w:val="00560C87"/>
    <w:rsid w:val="005612F6"/>
    <w:rsid w:val="005616F5"/>
    <w:rsid w:val="00561F60"/>
    <w:rsid w:val="00562738"/>
    <w:rsid w:val="005634C9"/>
    <w:rsid w:val="00563EDD"/>
    <w:rsid w:val="005646A6"/>
    <w:rsid w:val="00564852"/>
    <w:rsid w:val="00564B1C"/>
    <w:rsid w:val="0056501D"/>
    <w:rsid w:val="00565AB3"/>
    <w:rsid w:val="00565D45"/>
    <w:rsid w:val="00566278"/>
    <w:rsid w:val="0056650E"/>
    <w:rsid w:val="00567093"/>
    <w:rsid w:val="005670A4"/>
    <w:rsid w:val="0057018B"/>
    <w:rsid w:val="00570306"/>
    <w:rsid w:val="005706EC"/>
    <w:rsid w:val="0057189F"/>
    <w:rsid w:val="005719A5"/>
    <w:rsid w:val="00572440"/>
    <w:rsid w:val="005726D1"/>
    <w:rsid w:val="00573270"/>
    <w:rsid w:val="0057344F"/>
    <w:rsid w:val="0057359F"/>
    <w:rsid w:val="005744B4"/>
    <w:rsid w:val="00574844"/>
    <w:rsid w:val="00575087"/>
    <w:rsid w:val="00575348"/>
    <w:rsid w:val="005759E0"/>
    <w:rsid w:val="00575F6A"/>
    <w:rsid w:val="00576018"/>
    <w:rsid w:val="005763FC"/>
    <w:rsid w:val="005771D6"/>
    <w:rsid w:val="00577368"/>
    <w:rsid w:val="0058028B"/>
    <w:rsid w:val="00580A18"/>
    <w:rsid w:val="00581A9E"/>
    <w:rsid w:val="00581B06"/>
    <w:rsid w:val="00582D97"/>
    <w:rsid w:val="005837BD"/>
    <w:rsid w:val="005839DF"/>
    <w:rsid w:val="00583EB7"/>
    <w:rsid w:val="0058407E"/>
    <w:rsid w:val="005840B8"/>
    <w:rsid w:val="00584224"/>
    <w:rsid w:val="005847F8"/>
    <w:rsid w:val="00585192"/>
    <w:rsid w:val="00586944"/>
    <w:rsid w:val="00586E9F"/>
    <w:rsid w:val="0058709F"/>
    <w:rsid w:val="00587151"/>
    <w:rsid w:val="0058716B"/>
    <w:rsid w:val="00587CBC"/>
    <w:rsid w:val="00587D7C"/>
    <w:rsid w:val="005909F6"/>
    <w:rsid w:val="00590A72"/>
    <w:rsid w:val="00590BA4"/>
    <w:rsid w:val="00592004"/>
    <w:rsid w:val="005921B7"/>
    <w:rsid w:val="00592338"/>
    <w:rsid w:val="00592674"/>
    <w:rsid w:val="00592765"/>
    <w:rsid w:val="005933A0"/>
    <w:rsid w:val="0059383D"/>
    <w:rsid w:val="00593D16"/>
    <w:rsid w:val="00593D55"/>
    <w:rsid w:val="005940CE"/>
    <w:rsid w:val="005949A1"/>
    <w:rsid w:val="00594B06"/>
    <w:rsid w:val="00594B17"/>
    <w:rsid w:val="00595056"/>
    <w:rsid w:val="00595297"/>
    <w:rsid w:val="00595653"/>
    <w:rsid w:val="005964C6"/>
    <w:rsid w:val="00597FB4"/>
    <w:rsid w:val="005A074C"/>
    <w:rsid w:val="005A07D4"/>
    <w:rsid w:val="005A134E"/>
    <w:rsid w:val="005A152C"/>
    <w:rsid w:val="005A1556"/>
    <w:rsid w:val="005A15E7"/>
    <w:rsid w:val="005A1939"/>
    <w:rsid w:val="005A1C5C"/>
    <w:rsid w:val="005A1D81"/>
    <w:rsid w:val="005A2A01"/>
    <w:rsid w:val="005A2F55"/>
    <w:rsid w:val="005A36A8"/>
    <w:rsid w:val="005A39EC"/>
    <w:rsid w:val="005A3E1D"/>
    <w:rsid w:val="005A40A3"/>
    <w:rsid w:val="005A4B5B"/>
    <w:rsid w:val="005A58C6"/>
    <w:rsid w:val="005A6650"/>
    <w:rsid w:val="005A6C71"/>
    <w:rsid w:val="005A6D22"/>
    <w:rsid w:val="005A7637"/>
    <w:rsid w:val="005A7CD9"/>
    <w:rsid w:val="005A7D16"/>
    <w:rsid w:val="005A7E72"/>
    <w:rsid w:val="005A7EDC"/>
    <w:rsid w:val="005B16A4"/>
    <w:rsid w:val="005B1B7B"/>
    <w:rsid w:val="005B2387"/>
    <w:rsid w:val="005B2759"/>
    <w:rsid w:val="005B3807"/>
    <w:rsid w:val="005B4191"/>
    <w:rsid w:val="005B450B"/>
    <w:rsid w:val="005B4694"/>
    <w:rsid w:val="005B485C"/>
    <w:rsid w:val="005B48A1"/>
    <w:rsid w:val="005B49BD"/>
    <w:rsid w:val="005B533B"/>
    <w:rsid w:val="005B6003"/>
    <w:rsid w:val="005B6105"/>
    <w:rsid w:val="005B6191"/>
    <w:rsid w:val="005B66B4"/>
    <w:rsid w:val="005B6B60"/>
    <w:rsid w:val="005B6C6B"/>
    <w:rsid w:val="005C0855"/>
    <w:rsid w:val="005C0936"/>
    <w:rsid w:val="005C0B1D"/>
    <w:rsid w:val="005C2101"/>
    <w:rsid w:val="005C2A39"/>
    <w:rsid w:val="005C2C76"/>
    <w:rsid w:val="005C34CD"/>
    <w:rsid w:val="005C37CB"/>
    <w:rsid w:val="005C3BFE"/>
    <w:rsid w:val="005C4097"/>
    <w:rsid w:val="005C4285"/>
    <w:rsid w:val="005C42E4"/>
    <w:rsid w:val="005C4FD5"/>
    <w:rsid w:val="005C5AE5"/>
    <w:rsid w:val="005C6722"/>
    <w:rsid w:val="005C77C2"/>
    <w:rsid w:val="005C7C2C"/>
    <w:rsid w:val="005C7E7C"/>
    <w:rsid w:val="005D0640"/>
    <w:rsid w:val="005D09BC"/>
    <w:rsid w:val="005D1585"/>
    <w:rsid w:val="005D1F82"/>
    <w:rsid w:val="005D23A5"/>
    <w:rsid w:val="005D25D6"/>
    <w:rsid w:val="005D26A0"/>
    <w:rsid w:val="005D3483"/>
    <w:rsid w:val="005D3C01"/>
    <w:rsid w:val="005D3C28"/>
    <w:rsid w:val="005D520F"/>
    <w:rsid w:val="005D562B"/>
    <w:rsid w:val="005D581C"/>
    <w:rsid w:val="005D58B3"/>
    <w:rsid w:val="005D5E3E"/>
    <w:rsid w:val="005D60D1"/>
    <w:rsid w:val="005D626D"/>
    <w:rsid w:val="005D6516"/>
    <w:rsid w:val="005D6623"/>
    <w:rsid w:val="005D6BE3"/>
    <w:rsid w:val="005D706A"/>
    <w:rsid w:val="005D7733"/>
    <w:rsid w:val="005E0499"/>
    <w:rsid w:val="005E099B"/>
    <w:rsid w:val="005E0A3C"/>
    <w:rsid w:val="005E0BE6"/>
    <w:rsid w:val="005E2089"/>
    <w:rsid w:val="005E2728"/>
    <w:rsid w:val="005E3587"/>
    <w:rsid w:val="005E3F9B"/>
    <w:rsid w:val="005E4786"/>
    <w:rsid w:val="005E4A49"/>
    <w:rsid w:val="005E505B"/>
    <w:rsid w:val="005E7597"/>
    <w:rsid w:val="005E7974"/>
    <w:rsid w:val="005F0276"/>
    <w:rsid w:val="005F0324"/>
    <w:rsid w:val="005F08D1"/>
    <w:rsid w:val="005F0DD3"/>
    <w:rsid w:val="005F14FE"/>
    <w:rsid w:val="005F177C"/>
    <w:rsid w:val="005F1C60"/>
    <w:rsid w:val="005F24AE"/>
    <w:rsid w:val="005F2501"/>
    <w:rsid w:val="005F2B79"/>
    <w:rsid w:val="005F2D43"/>
    <w:rsid w:val="005F320C"/>
    <w:rsid w:val="005F360A"/>
    <w:rsid w:val="005F3808"/>
    <w:rsid w:val="005F4948"/>
    <w:rsid w:val="005F53B7"/>
    <w:rsid w:val="005F58BC"/>
    <w:rsid w:val="005F59DD"/>
    <w:rsid w:val="005F5DF9"/>
    <w:rsid w:val="005F6137"/>
    <w:rsid w:val="005F72CC"/>
    <w:rsid w:val="005F7510"/>
    <w:rsid w:val="005F75EA"/>
    <w:rsid w:val="005F76A2"/>
    <w:rsid w:val="006001FC"/>
    <w:rsid w:val="00600207"/>
    <w:rsid w:val="00600C43"/>
    <w:rsid w:val="00600EB1"/>
    <w:rsid w:val="00600F9C"/>
    <w:rsid w:val="0060115B"/>
    <w:rsid w:val="006012C2"/>
    <w:rsid w:val="00601420"/>
    <w:rsid w:val="00601F8B"/>
    <w:rsid w:val="00602378"/>
    <w:rsid w:val="00602456"/>
    <w:rsid w:val="006024F3"/>
    <w:rsid w:val="006027FF"/>
    <w:rsid w:val="00602DD7"/>
    <w:rsid w:val="00602F84"/>
    <w:rsid w:val="00603050"/>
    <w:rsid w:val="006032CE"/>
    <w:rsid w:val="00603554"/>
    <w:rsid w:val="006039A2"/>
    <w:rsid w:val="00603E8D"/>
    <w:rsid w:val="0060401E"/>
    <w:rsid w:val="00604FA9"/>
    <w:rsid w:val="00605B71"/>
    <w:rsid w:val="00606DB2"/>
    <w:rsid w:val="00607275"/>
    <w:rsid w:val="0060736D"/>
    <w:rsid w:val="00607460"/>
    <w:rsid w:val="00607D71"/>
    <w:rsid w:val="00607E95"/>
    <w:rsid w:val="0061013C"/>
    <w:rsid w:val="0061059F"/>
    <w:rsid w:val="00610979"/>
    <w:rsid w:val="00610AED"/>
    <w:rsid w:val="00610C0F"/>
    <w:rsid w:val="00610C63"/>
    <w:rsid w:val="006112E2"/>
    <w:rsid w:val="00611BA1"/>
    <w:rsid w:val="00611C41"/>
    <w:rsid w:val="0061258B"/>
    <w:rsid w:val="0061297A"/>
    <w:rsid w:val="006129A7"/>
    <w:rsid w:val="00612E97"/>
    <w:rsid w:val="0061355A"/>
    <w:rsid w:val="00613C1F"/>
    <w:rsid w:val="00613E2A"/>
    <w:rsid w:val="00614E34"/>
    <w:rsid w:val="00615930"/>
    <w:rsid w:val="00615EB9"/>
    <w:rsid w:val="00616094"/>
    <w:rsid w:val="006166E7"/>
    <w:rsid w:val="00616ADF"/>
    <w:rsid w:val="00617456"/>
    <w:rsid w:val="006178B6"/>
    <w:rsid w:val="00617AC0"/>
    <w:rsid w:val="006200F2"/>
    <w:rsid w:val="00620116"/>
    <w:rsid w:val="0062271C"/>
    <w:rsid w:val="00622CFE"/>
    <w:rsid w:val="00623096"/>
    <w:rsid w:val="006231D3"/>
    <w:rsid w:val="00623349"/>
    <w:rsid w:val="006236A2"/>
    <w:rsid w:val="00623BCF"/>
    <w:rsid w:val="00623CB6"/>
    <w:rsid w:val="00623D46"/>
    <w:rsid w:val="00623DEA"/>
    <w:rsid w:val="00623E5F"/>
    <w:rsid w:val="00623FFC"/>
    <w:rsid w:val="006242C2"/>
    <w:rsid w:val="00624A8E"/>
    <w:rsid w:val="006252AA"/>
    <w:rsid w:val="00626E88"/>
    <w:rsid w:val="006279BF"/>
    <w:rsid w:val="00627F89"/>
    <w:rsid w:val="00627FD4"/>
    <w:rsid w:val="00630838"/>
    <w:rsid w:val="00630950"/>
    <w:rsid w:val="00631268"/>
    <w:rsid w:val="00631A31"/>
    <w:rsid w:val="0063261C"/>
    <w:rsid w:val="0063264C"/>
    <w:rsid w:val="0063303C"/>
    <w:rsid w:val="006337A8"/>
    <w:rsid w:val="006337F9"/>
    <w:rsid w:val="00633F61"/>
    <w:rsid w:val="00634066"/>
    <w:rsid w:val="0063406C"/>
    <w:rsid w:val="0063459A"/>
    <w:rsid w:val="00634ABB"/>
    <w:rsid w:val="00635214"/>
    <w:rsid w:val="00635A55"/>
    <w:rsid w:val="00636488"/>
    <w:rsid w:val="006365C0"/>
    <w:rsid w:val="006368D3"/>
    <w:rsid w:val="00636A42"/>
    <w:rsid w:val="00636AA4"/>
    <w:rsid w:val="00636E9B"/>
    <w:rsid w:val="00636FBB"/>
    <w:rsid w:val="006371A9"/>
    <w:rsid w:val="006371E9"/>
    <w:rsid w:val="00637239"/>
    <w:rsid w:val="006378A4"/>
    <w:rsid w:val="00637EAF"/>
    <w:rsid w:val="00640F52"/>
    <w:rsid w:val="0064180F"/>
    <w:rsid w:val="006422A1"/>
    <w:rsid w:val="00642EB2"/>
    <w:rsid w:val="00643CEA"/>
    <w:rsid w:val="00643F05"/>
    <w:rsid w:val="006440F0"/>
    <w:rsid w:val="0064503A"/>
    <w:rsid w:val="00650A1A"/>
    <w:rsid w:val="00650B4B"/>
    <w:rsid w:val="00650CC0"/>
    <w:rsid w:val="00650D99"/>
    <w:rsid w:val="00650ED2"/>
    <w:rsid w:val="00651E85"/>
    <w:rsid w:val="00651FFC"/>
    <w:rsid w:val="00652561"/>
    <w:rsid w:val="006527B1"/>
    <w:rsid w:val="0065369E"/>
    <w:rsid w:val="006541C5"/>
    <w:rsid w:val="00654A06"/>
    <w:rsid w:val="00654BA4"/>
    <w:rsid w:val="00654BB3"/>
    <w:rsid w:val="00654BB4"/>
    <w:rsid w:val="00655029"/>
    <w:rsid w:val="00655478"/>
    <w:rsid w:val="006556AD"/>
    <w:rsid w:val="00655807"/>
    <w:rsid w:val="0065662A"/>
    <w:rsid w:val="00656658"/>
    <w:rsid w:val="006567BE"/>
    <w:rsid w:val="00656A06"/>
    <w:rsid w:val="00656BFB"/>
    <w:rsid w:val="00656F5F"/>
    <w:rsid w:val="00657B27"/>
    <w:rsid w:val="00661214"/>
    <w:rsid w:val="00661340"/>
    <w:rsid w:val="00661EE2"/>
    <w:rsid w:val="0066260D"/>
    <w:rsid w:val="00662850"/>
    <w:rsid w:val="00662967"/>
    <w:rsid w:val="00662A55"/>
    <w:rsid w:val="00662EB9"/>
    <w:rsid w:val="0066364D"/>
    <w:rsid w:val="0066370D"/>
    <w:rsid w:val="00663B66"/>
    <w:rsid w:val="00663F55"/>
    <w:rsid w:val="00664208"/>
    <w:rsid w:val="00664F36"/>
    <w:rsid w:val="00666735"/>
    <w:rsid w:val="00666A33"/>
    <w:rsid w:val="00666B8E"/>
    <w:rsid w:val="00667257"/>
    <w:rsid w:val="006673CE"/>
    <w:rsid w:val="00667C3F"/>
    <w:rsid w:val="00667DD4"/>
    <w:rsid w:val="00670597"/>
    <w:rsid w:val="00670710"/>
    <w:rsid w:val="00670D50"/>
    <w:rsid w:val="00671681"/>
    <w:rsid w:val="00671845"/>
    <w:rsid w:val="00671B25"/>
    <w:rsid w:val="006746D3"/>
    <w:rsid w:val="00674D3E"/>
    <w:rsid w:val="00675668"/>
    <w:rsid w:val="00675750"/>
    <w:rsid w:val="006763A3"/>
    <w:rsid w:val="00676656"/>
    <w:rsid w:val="0067681D"/>
    <w:rsid w:val="00677DF2"/>
    <w:rsid w:val="0068078F"/>
    <w:rsid w:val="00680CB8"/>
    <w:rsid w:val="00681DFD"/>
    <w:rsid w:val="00681ED5"/>
    <w:rsid w:val="006822FE"/>
    <w:rsid w:val="00683284"/>
    <w:rsid w:val="0068378D"/>
    <w:rsid w:val="00683B32"/>
    <w:rsid w:val="0068462A"/>
    <w:rsid w:val="00684716"/>
    <w:rsid w:val="0068495C"/>
    <w:rsid w:val="00684C09"/>
    <w:rsid w:val="00684D42"/>
    <w:rsid w:val="00685391"/>
    <w:rsid w:val="00685CA9"/>
    <w:rsid w:val="00685E8B"/>
    <w:rsid w:val="0068612B"/>
    <w:rsid w:val="00686155"/>
    <w:rsid w:val="00686A5E"/>
    <w:rsid w:val="00686FD1"/>
    <w:rsid w:val="00687417"/>
    <w:rsid w:val="00687625"/>
    <w:rsid w:val="00687D87"/>
    <w:rsid w:val="00687D8E"/>
    <w:rsid w:val="00690009"/>
    <w:rsid w:val="006906EC"/>
    <w:rsid w:val="006908F9"/>
    <w:rsid w:val="006909FB"/>
    <w:rsid w:val="00691979"/>
    <w:rsid w:val="0069213A"/>
    <w:rsid w:val="00693217"/>
    <w:rsid w:val="006935F1"/>
    <w:rsid w:val="00693E2A"/>
    <w:rsid w:val="00693EB5"/>
    <w:rsid w:val="00693FA7"/>
    <w:rsid w:val="006946E0"/>
    <w:rsid w:val="00695422"/>
    <w:rsid w:val="006954CE"/>
    <w:rsid w:val="006955AD"/>
    <w:rsid w:val="00696020"/>
    <w:rsid w:val="00696342"/>
    <w:rsid w:val="00696348"/>
    <w:rsid w:val="00696D67"/>
    <w:rsid w:val="0069760E"/>
    <w:rsid w:val="00697BC6"/>
    <w:rsid w:val="00697F5C"/>
    <w:rsid w:val="006A0163"/>
    <w:rsid w:val="006A127A"/>
    <w:rsid w:val="006A1653"/>
    <w:rsid w:val="006A1B90"/>
    <w:rsid w:val="006A217C"/>
    <w:rsid w:val="006A2C55"/>
    <w:rsid w:val="006A32E8"/>
    <w:rsid w:val="006A32F7"/>
    <w:rsid w:val="006A424A"/>
    <w:rsid w:val="006A4F82"/>
    <w:rsid w:val="006A5526"/>
    <w:rsid w:val="006A5728"/>
    <w:rsid w:val="006A5784"/>
    <w:rsid w:val="006A57FB"/>
    <w:rsid w:val="006A5899"/>
    <w:rsid w:val="006A5A9D"/>
    <w:rsid w:val="006A6263"/>
    <w:rsid w:val="006A62FC"/>
    <w:rsid w:val="006A6C3C"/>
    <w:rsid w:val="006A75A0"/>
    <w:rsid w:val="006B01B9"/>
    <w:rsid w:val="006B0410"/>
    <w:rsid w:val="006B0A93"/>
    <w:rsid w:val="006B0B51"/>
    <w:rsid w:val="006B1300"/>
    <w:rsid w:val="006B14F1"/>
    <w:rsid w:val="006B159C"/>
    <w:rsid w:val="006B16F1"/>
    <w:rsid w:val="006B199A"/>
    <w:rsid w:val="006B2085"/>
    <w:rsid w:val="006B2653"/>
    <w:rsid w:val="006B2EB6"/>
    <w:rsid w:val="006B326C"/>
    <w:rsid w:val="006B3468"/>
    <w:rsid w:val="006B371A"/>
    <w:rsid w:val="006B3B21"/>
    <w:rsid w:val="006B413A"/>
    <w:rsid w:val="006B41DB"/>
    <w:rsid w:val="006B59F1"/>
    <w:rsid w:val="006B5AF9"/>
    <w:rsid w:val="006B5B41"/>
    <w:rsid w:val="006B626E"/>
    <w:rsid w:val="006B763B"/>
    <w:rsid w:val="006B7A81"/>
    <w:rsid w:val="006C08CC"/>
    <w:rsid w:val="006C10AB"/>
    <w:rsid w:val="006C1A62"/>
    <w:rsid w:val="006C1F68"/>
    <w:rsid w:val="006C240E"/>
    <w:rsid w:val="006C29F6"/>
    <w:rsid w:val="006C3010"/>
    <w:rsid w:val="006C3227"/>
    <w:rsid w:val="006C3700"/>
    <w:rsid w:val="006C4162"/>
    <w:rsid w:val="006C55BC"/>
    <w:rsid w:val="006C6460"/>
    <w:rsid w:val="006C656D"/>
    <w:rsid w:val="006C68C2"/>
    <w:rsid w:val="006C6AB5"/>
    <w:rsid w:val="006C7729"/>
    <w:rsid w:val="006C7833"/>
    <w:rsid w:val="006D0199"/>
    <w:rsid w:val="006D075F"/>
    <w:rsid w:val="006D15C6"/>
    <w:rsid w:val="006D1BBD"/>
    <w:rsid w:val="006D2177"/>
    <w:rsid w:val="006D287D"/>
    <w:rsid w:val="006D2975"/>
    <w:rsid w:val="006D2DE2"/>
    <w:rsid w:val="006D3743"/>
    <w:rsid w:val="006D43D3"/>
    <w:rsid w:val="006D43F7"/>
    <w:rsid w:val="006D44F5"/>
    <w:rsid w:val="006D52DC"/>
    <w:rsid w:val="006D5D96"/>
    <w:rsid w:val="006D5DDB"/>
    <w:rsid w:val="006D6FC9"/>
    <w:rsid w:val="006D75E3"/>
    <w:rsid w:val="006D7B65"/>
    <w:rsid w:val="006E0337"/>
    <w:rsid w:val="006E0C40"/>
    <w:rsid w:val="006E14B2"/>
    <w:rsid w:val="006E1C16"/>
    <w:rsid w:val="006E1F63"/>
    <w:rsid w:val="006E229B"/>
    <w:rsid w:val="006E25D2"/>
    <w:rsid w:val="006E296A"/>
    <w:rsid w:val="006E41DE"/>
    <w:rsid w:val="006E420B"/>
    <w:rsid w:val="006E4347"/>
    <w:rsid w:val="006E4733"/>
    <w:rsid w:val="006E4833"/>
    <w:rsid w:val="006E5494"/>
    <w:rsid w:val="006E5595"/>
    <w:rsid w:val="006E5B9E"/>
    <w:rsid w:val="006E63E3"/>
    <w:rsid w:val="006E64FE"/>
    <w:rsid w:val="006E66EF"/>
    <w:rsid w:val="006E66F1"/>
    <w:rsid w:val="006E77DC"/>
    <w:rsid w:val="006E7A2D"/>
    <w:rsid w:val="006F0AFA"/>
    <w:rsid w:val="006F10FD"/>
    <w:rsid w:val="006F19C5"/>
    <w:rsid w:val="006F1C37"/>
    <w:rsid w:val="006F1DD4"/>
    <w:rsid w:val="006F1E34"/>
    <w:rsid w:val="006F2254"/>
    <w:rsid w:val="006F2A70"/>
    <w:rsid w:val="006F2ACC"/>
    <w:rsid w:val="006F315E"/>
    <w:rsid w:val="006F3B6E"/>
    <w:rsid w:val="006F3CB9"/>
    <w:rsid w:val="006F44A9"/>
    <w:rsid w:val="006F47F1"/>
    <w:rsid w:val="006F4AED"/>
    <w:rsid w:val="006F4AF5"/>
    <w:rsid w:val="006F5BB5"/>
    <w:rsid w:val="006F6EAA"/>
    <w:rsid w:val="006F7D1E"/>
    <w:rsid w:val="00700655"/>
    <w:rsid w:val="00701126"/>
    <w:rsid w:val="00701454"/>
    <w:rsid w:val="00701977"/>
    <w:rsid w:val="00701AD7"/>
    <w:rsid w:val="00701C13"/>
    <w:rsid w:val="00701C24"/>
    <w:rsid w:val="00701EE0"/>
    <w:rsid w:val="00702B37"/>
    <w:rsid w:val="00702E90"/>
    <w:rsid w:val="00702F41"/>
    <w:rsid w:val="00702F70"/>
    <w:rsid w:val="00703AC4"/>
    <w:rsid w:val="00703D5A"/>
    <w:rsid w:val="007044B7"/>
    <w:rsid w:val="00705A95"/>
    <w:rsid w:val="00705B52"/>
    <w:rsid w:val="00705CCD"/>
    <w:rsid w:val="0070644C"/>
    <w:rsid w:val="0070670F"/>
    <w:rsid w:val="007069E0"/>
    <w:rsid w:val="00706BF9"/>
    <w:rsid w:val="007074D0"/>
    <w:rsid w:val="00710465"/>
    <w:rsid w:val="00711009"/>
    <w:rsid w:val="007122E8"/>
    <w:rsid w:val="007123B1"/>
    <w:rsid w:val="00712795"/>
    <w:rsid w:val="00714449"/>
    <w:rsid w:val="007149D4"/>
    <w:rsid w:val="00714D07"/>
    <w:rsid w:val="00715589"/>
    <w:rsid w:val="007156E2"/>
    <w:rsid w:val="00715C05"/>
    <w:rsid w:val="00715C9B"/>
    <w:rsid w:val="00715EFC"/>
    <w:rsid w:val="00716E98"/>
    <w:rsid w:val="00717280"/>
    <w:rsid w:val="00717F81"/>
    <w:rsid w:val="0072107C"/>
    <w:rsid w:val="00721865"/>
    <w:rsid w:val="0072215C"/>
    <w:rsid w:val="00722205"/>
    <w:rsid w:val="00722B9D"/>
    <w:rsid w:val="007234B2"/>
    <w:rsid w:val="00723D12"/>
    <w:rsid w:val="00724904"/>
    <w:rsid w:val="00724BCE"/>
    <w:rsid w:val="00724EA3"/>
    <w:rsid w:val="00727195"/>
    <w:rsid w:val="00727483"/>
    <w:rsid w:val="00727667"/>
    <w:rsid w:val="00730A0E"/>
    <w:rsid w:val="00730E1A"/>
    <w:rsid w:val="00730FAC"/>
    <w:rsid w:val="00732757"/>
    <w:rsid w:val="0073299D"/>
    <w:rsid w:val="00732CD3"/>
    <w:rsid w:val="00732CD4"/>
    <w:rsid w:val="00733773"/>
    <w:rsid w:val="00733D61"/>
    <w:rsid w:val="007340F5"/>
    <w:rsid w:val="00734419"/>
    <w:rsid w:val="00734F2C"/>
    <w:rsid w:val="007350CF"/>
    <w:rsid w:val="007355D1"/>
    <w:rsid w:val="00735858"/>
    <w:rsid w:val="00735964"/>
    <w:rsid w:val="00735B44"/>
    <w:rsid w:val="007366EF"/>
    <w:rsid w:val="0073691B"/>
    <w:rsid w:val="00737790"/>
    <w:rsid w:val="00737D11"/>
    <w:rsid w:val="00741338"/>
    <w:rsid w:val="007422F8"/>
    <w:rsid w:val="00742F9E"/>
    <w:rsid w:val="00743767"/>
    <w:rsid w:val="00744469"/>
    <w:rsid w:val="00744781"/>
    <w:rsid w:val="00744C58"/>
    <w:rsid w:val="007457FB"/>
    <w:rsid w:val="00745ADA"/>
    <w:rsid w:val="00746315"/>
    <w:rsid w:val="007510D0"/>
    <w:rsid w:val="0075184E"/>
    <w:rsid w:val="00751DDE"/>
    <w:rsid w:val="00752029"/>
    <w:rsid w:val="00752BE0"/>
    <w:rsid w:val="00753136"/>
    <w:rsid w:val="0075399D"/>
    <w:rsid w:val="00753B92"/>
    <w:rsid w:val="0075404C"/>
    <w:rsid w:val="00754B5A"/>
    <w:rsid w:val="00754DBA"/>
    <w:rsid w:val="00755D41"/>
    <w:rsid w:val="00755F78"/>
    <w:rsid w:val="00756A05"/>
    <w:rsid w:val="0076017F"/>
    <w:rsid w:val="007601F7"/>
    <w:rsid w:val="00761B73"/>
    <w:rsid w:val="0076232C"/>
    <w:rsid w:val="007628C3"/>
    <w:rsid w:val="00762953"/>
    <w:rsid w:val="00762D81"/>
    <w:rsid w:val="0076332D"/>
    <w:rsid w:val="00764B26"/>
    <w:rsid w:val="00764B5C"/>
    <w:rsid w:val="00764BF4"/>
    <w:rsid w:val="00764E0E"/>
    <w:rsid w:val="00765332"/>
    <w:rsid w:val="0076540F"/>
    <w:rsid w:val="007665B7"/>
    <w:rsid w:val="00766831"/>
    <w:rsid w:val="00766FDB"/>
    <w:rsid w:val="00767301"/>
    <w:rsid w:val="007675E3"/>
    <w:rsid w:val="0077001B"/>
    <w:rsid w:val="007700EF"/>
    <w:rsid w:val="00770504"/>
    <w:rsid w:val="00770FDD"/>
    <w:rsid w:val="00771C46"/>
    <w:rsid w:val="00771F0F"/>
    <w:rsid w:val="0077314C"/>
    <w:rsid w:val="00773C36"/>
    <w:rsid w:val="00773D96"/>
    <w:rsid w:val="00773F01"/>
    <w:rsid w:val="00774636"/>
    <w:rsid w:val="007748CF"/>
    <w:rsid w:val="00774F39"/>
    <w:rsid w:val="007766AC"/>
    <w:rsid w:val="00776ABE"/>
    <w:rsid w:val="00776E4D"/>
    <w:rsid w:val="00777685"/>
    <w:rsid w:val="007779A6"/>
    <w:rsid w:val="007800BF"/>
    <w:rsid w:val="007807B2"/>
    <w:rsid w:val="00780EF6"/>
    <w:rsid w:val="00781B0B"/>
    <w:rsid w:val="00781E3F"/>
    <w:rsid w:val="00782C2F"/>
    <w:rsid w:val="00783A5A"/>
    <w:rsid w:val="00783DE5"/>
    <w:rsid w:val="00783EED"/>
    <w:rsid w:val="007841F7"/>
    <w:rsid w:val="007844ED"/>
    <w:rsid w:val="00784819"/>
    <w:rsid w:val="00785605"/>
    <w:rsid w:val="00786863"/>
    <w:rsid w:val="00786B2B"/>
    <w:rsid w:val="00786FF9"/>
    <w:rsid w:val="00787814"/>
    <w:rsid w:val="00787BD7"/>
    <w:rsid w:val="00787CD9"/>
    <w:rsid w:val="00790286"/>
    <w:rsid w:val="00790B2A"/>
    <w:rsid w:val="007910E4"/>
    <w:rsid w:val="00791307"/>
    <w:rsid w:val="007919C5"/>
    <w:rsid w:val="00792343"/>
    <w:rsid w:val="0079257C"/>
    <w:rsid w:val="007930FF"/>
    <w:rsid w:val="007933FF"/>
    <w:rsid w:val="00793452"/>
    <w:rsid w:val="00793BBA"/>
    <w:rsid w:val="00793D11"/>
    <w:rsid w:val="00793D23"/>
    <w:rsid w:val="00793F8C"/>
    <w:rsid w:val="00794627"/>
    <w:rsid w:val="0079469C"/>
    <w:rsid w:val="00794B6C"/>
    <w:rsid w:val="007952D8"/>
    <w:rsid w:val="00795AA4"/>
    <w:rsid w:val="00795FB1"/>
    <w:rsid w:val="0079639E"/>
    <w:rsid w:val="00796FAA"/>
    <w:rsid w:val="007971E2"/>
    <w:rsid w:val="0079740A"/>
    <w:rsid w:val="0079794A"/>
    <w:rsid w:val="007A108C"/>
    <w:rsid w:val="007A25E7"/>
    <w:rsid w:val="007A260E"/>
    <w:rsid w:val="007A2D49"/>
    <w:rsid w:val="007A2FDA"/>
    <w:rsid w:val="007A33D5"/>
    <w:rsid w:val="007A3EDF"/>
    <w:rsid w:val="007A40EF"/>
    <w:rsid w:val="007A4786"/>
    <w:rsid w:val="007A4D28"/>
    <w:rsid w:val="007A5695"/>
    <w:rsid w:val="007A5A12"/>
    <w:rsid w:val="007A5F5C"/>
    <w:rsid w:val="007A5FF8"/>
    <w:rsid w:val="007A7A66"/>
    <w:rsid w:val="007B04F1"/>
    <w:rsid w:val="007B1E84"/>
    <w:rsid w:val="007B20E5"/>
    <w:rsid w:val="007B250C"/>
    <w:rsid w:val="007B29F7"/>
    <w:rsid w:val="007B2FB5"/>
    <w:rsid w:val="007B3EF5"/>
    <w:rsid w:val="007B3F09"/>
    <w:rsid w:val="007B4193"/>
    <w:rsid w:val="007B4C3B"/>
    <w:rsid w:val="007B50D3"/>
    <w:rsid w:val="007B5427"/>
    <w:rsid w:val="007B5A38"/>
    <w:rsid w:val="007B69A7"/>
    <w:rsid w:val="007B7370"/>
    <w:rsid w:val="007B7A51"/>
    <w:rsid w:val="007C01E9"/>
    <w:rsid w:val="007C2895"/>
    <w:rsid w:val="007C2DB4"/>
    <w:rsid w:val="007C2DE8"/>
    <w:rsid w:val="007C2E54"/>
    <w:rsid w:val="007C3E41"/>
    <w:rsid w:val="007C3FB2"/>
    <w:rsid w:val="007C4A1F"/>
    <w:rsid w:val="007C4B4A"/>
    <w:rsid w:val="007C4ED6"/>
    <w:rsid w:val="007C5A9F"/>
    <w:rsid w:val="007C5C7C"/>
    <w:rsid w:val="007C69F5"/>
    <w:rsid w:val="007C6FD2"/>
    <w:rsid w:val="007C70FA"/>
    <w:rsid w:val="007C76D4"/>
    <w:rsid w:val="007C7978"/>
    <w:rsid w:val="007D093F"/>
    <w:rsid w:val="007D18F6"/>
    <w:rsid w:val="007D19BC"/>
    <w:rsid w:val="007D1B4D"/>
    <w:rsid w:val="007D1DE3"/>
    <w:rsid w:val="007D2534"/>
    <w:rsid w:val="007D283B"/>
    <w:rsid w:val="007D2FBB"/>
    <w:rsid w:val="007D3458"/>
    <w:rsid w:val="007D37B0"/>
    <w:rsid w:val="007D4265"/>
    <w:rsid w:val="007D43CF"/>
    <w:rsid w:val="007D4487"/>
    <w:rsid w:val="007D4C71"/>
    <w:rsid w:val="007D5823"/>
    <w:rsid w:val="007D622F"/>
    <w:rsid w:val="007D63BA"/>
    <w:rsid w:val="007D67A3"/>
    <w:rsid w:val="007D6F2C"/>
    <w:rsid w:val="007D77D3"/>
    <w:rsid w:val="007D79E1"/>
    <w:rsid w:val="007E09D4"/>
    <w:rsid w:val="007E1EAE"/>
    <w:rsid w:val="007E2259"/>
    <w:rsid w:val="007E2834"/>
    <w:rsid w:val="007E301A"/>
    <w:rsid w:val="007E39C1"/>
    <w:rsid w:val="007E4194"/>
    <w:rsid w:val="007E42EE"/>
    <w:rsid w:val="007E445B"/>
    <w:rsid w:val="007E519E"/>
    <w:rsid w:val="007E6019"/>
    <w:rsid w:val="007E6746"/>
    <w:rsid w:val="007E67F6"/>
    <w:rsid w:val="007E69F4"/>
    <w:rsid w:val="007E725A"/>
    <w:rsid w:val="007E75F4"/>
    <w:rsid w:val="007E7E68"/>
    <w:rsid w:val="007E7EBB"/>
    <w:rsid w:val="007F06B8"/>
    <w:rsid w:val="007F087F"/>
    <w:rsid w:val="007F0927"/>
    <w:rsid w:val="007F17E7"/>
    <w:rsid w:val="007F1D45"/>
    <w:rsid w:val="007F1FB8"/>
    <w:rsid w:val="007F3593"/>
    <w:rsid w:val="007F50F2"/>
    <w:rsid w:val="007F6183"/>
    <w:rsid w:val="007F6804"/>
    <w:rsid w:val="007F6B09"/>
    <w:rsid w:val="007F7783"/>
    <w:rsid w:val="008003C1"/>
    <w:rsid w:val="008004CD"/>
    <w:rsid w:val="00800B8B"/>
    <w:rsid w:val="00800CC7"/>
    <w:rsid w:val="00800DA3"/>
    <w:rsid w:val="00800E87"/>
    <w:rsid w:val="00801D3B"/>
    <w:rsid w:val="00802A27"/>
    <w:rsid w:val="00803286"/>
    <w:rsid w:val="0080435A"/>
    <w:rsid w:val="0080585C"/>
    <w:rsid w:val="008066F5"/>
    <w:rsid w:val="0080697D"/>
    <w:rsid w:val="00807492"/>
    <w:rsid w:val="00807CB7"/>
    <w:rsid w:val="008101F8"/>
    <w:rsid w:val="00810739"/>
    <w:rsid w:val="008110D3"/>
    <w:rsid w:val="00811439"/>
    <w:rsid w:val="008115D3"/>
    <w:rsid w:val="008118CC"/>
    <w:rsid w:val="00811ED5"/>
    <w:rsid w:val="0081229A"/>
    <w:rsid w:val="0081289D"/>
    <w:rsid w:val="00812EDF"/>
    <w:rsid w:val="008131E7"/>
    <w:rsid w:val="00813C39"/>
    <w:rsid w:val="00814741"/>
    <w:rsid w:val="008147DF"/>
    <w:rsid w:val="008150B5"/>
    <w:rsid w:val="00815C85"/>
    <w:rsid w:val="00816322"/>
    <w:rsid w:val="00816587"/>
    <w:rsid w:val="00816EFD"/>
    <w:rsid w:val="00817220"/>
    <w:rsid w:val="008172E6"/>
    <w:rsid w:val="008202EC"/>
    <w:rsid w:val="00822485"/>
    <w:rsid w:val="0082318F"/>
    <w:rsid w:val="00823EA2"/>
    <w:rsid w:val="00824128"/>
    <w:rsid w:val="008241F7"/>
    <w:rsid w:val="00824473"/>
    <w:rsid w:val="00824785"/>
    <w:rsid w:val="00824937"/>
    <w:rsid w:val="00824B53"/>
    <w:rsid w:val="00824BD9"/>
    <w:rsid w:val="008251FC"/>
    <w:rsid w:val="00825451"/>
    <w:rsid w:val="00825609"/>
    <w:rsid w:val="00825C63"/>
    <w:rsid w:val="00825D88"/>
    <w:rsid w:val="00825FDB"/>
    <w:rsid w:val="00826E08"/>
    <w:rsid w:val="00830237"/>
    <w:rsid w:val="00830A0C"/>
    <w:rsid w:val="00831002"/>
    <w:rsid w:val="00831500"/>
    <w:rsid w:val="00831539"/>
    <w:rsid w:val="00831769"/>
    <w:rsid w:val="008317A8"/>
    <w:rsid w:val="008318B7"/>
    <w:rsid w:val="00831BB4"/>
    <w:rsid w:val="0083226A"/>
    <w:rsid w:val="00832C98"/>
    <w:rsid w:val="008330D4"/>
    <w:rsid w:val="008338F2"/>
    <w:rsid w:val="00833D90"/>
    <w:rsid w:val="00834A40"/>
    <w:rsid w:val="00834AE7"/>
    <w:rsid w:val="00835981"/>
    <w:rsid w:val="008359F7"/>
    <w:rsid w:val="0083623B"/>
    <w:rsid w:val="00837116"/>
    <w:rsid w:val="00837649"/>
    <w:rsid w:val="00837D0D"/>
    <w:rsid w:val="008400DD"/>
    <w:rsid w:val="00840208"/>
    <w:rsid w:val="0084207C"/>
    <w:rsid w:val="00842E34"/>
    <w:rsid w:val="00842EE1"/>
    <w:rsid w:val="008430ED"/>
    <w:rsid w:val="008435C0"/>
    <w:rsid w:val="00843B40"/>
    <w:rsid w:val="00843DF0"/>
    <w:rsid w:val="00843EBA"/>
    <w:rsid w:val="00843F65"/>
    <w:rsid w:val="00844C90"/>
    <w:rsid w:val="00844E32"/>
    <w:rsid w:val="00846341"/>
    <w:rsid w:val="008463F0"/>
    <w:rsid w:val="0084688D"/>
    <w:rsid w:val="00846BEC"/>
    <w:rsid w:val="00846F36"/>
    <w:rsid w:val="00847244"/>
    <w:rsid w:val="0084739B"/>
    <w:rsid w:val="0084745F"/>
    <w:rsid w:val="00850947"/>
    <w:rsid w:val="008509BB"/>
    <w:rsid w:val="008509E7"/>
    <w:rsid w:val="00850FAA"/>
    <w:rsid w:val="008512EB"/>
    <w:rsid w:val="008515C7"/>
    <w:rsid w:val="00851735"/>
    <w:rsid w:val="00851B06"/>
    <w:rsid w:val="00851D6D"/>
    <w:rsid w:val="0085214F"/>
    <w:rsid w:val="00852759"/>
    <w:rsid w:val="008527FF"/>
    <w:rsid w:val="00852A31"/>
    <w:rsid w:val="00852F18"/>
    <w:rsid w:val="00853A7C"/>
    <w:rsid w:val="0085430F"/>
    <w:rsid w:val="00854450"/>
    <w:rsid w:val="00854FFC"/>
    <w:rsid w:val="00855776"/>
    <w:rsid w:val="0085635C"/>
    <w:rsid w:val="008567AF"/>
    <w:rsid w:val="00856B0B"/>
    <w:rsid w:val="0085708C"/>
    <w:rsid w:val="0085780C"/>
    <w:rsid w:val="00857D82"/>
    <w:rsid w:val="00860413"/>
    <w:rsid w:val="00860544"/>
    <w:rsid w:val="00860DCA"/>
    <w:rsid w:val="00860E9C"/>
    <w:rsid w:val="00861664"/>
    <w:rsid w:val="00862396"/>
    <w:rsid w:val="00862473"/>
    <w:rsid w:val="008625F3"/>
    <w:rsid w:val="00863374"/>
    <w:rsid w:val="00863C40"/>
    <w:rsid w:val="00863DED"/>
    <w:rsid w:val="0086413A"/>
    <w:rsid w:val="00864718"/>
    <w:rsid w:val="00864F1A"/>
    <w:rsid w:val="00866853"/>
    <w:rsid w:val="00866A62"/>
    <w:rsid w:val="00866F28"/>
    <w:rsid w:val="0087055F"/>
    <w:rsid w:val="008705A3"/>
    <w:rsid w:val="00870A3D"/>
    <w:rsid w:val="00870FD1"/>
    <w:rsid w:val="00872E75"/>
    <w:rsid w:val="008736CC"/>
    <w:rsid w:val="00873920"/>
    <w:rsid w:val="00873CE6"/>
    <w:rsid w:val="0087446F"/>
    <w:rsid w:val="008747C9"/>
    <w:rsid w:val="008747CE"/>
    <w:rsid w:val="00874B27"/>
    <w:rsid w:val="00874C76"/>
    <w:rsid w:val="00874DFC"/>
    <w:rsid w:val="00875DFE"/>
    <w:rsid w:val="008766D0"/>
    <w:rsid w:val="00876E8E"/>
    <w:rsid w:val="008771D5"/>
    <w:rsid w:val="00880126"/>
    <w:rsid w:val="008807B9"/>
    <w:rsid w:val="00880905"/>
    <w:rsid w:val="00880D44"/>
    <w:rsid w:val="0088198E"/>
    <w:rsid w:val="00881ACA"/>
    <w:rsid w:val="00882801"/>
    <w:rsid w:val="00883556"/>
    <w:rsid w:val="00883B72"/>
    <w:rsid w:val="00883C2A"/>
    <w:rsid w:val="00883F70"/>
    <w:rsid w:val="008843CA"/>
    <w:rsid w:val="0088467D"/>
    <w:rsid w:val="0088478E"/>
    <w:rsid w:val="008859A9"/>
    <w:rsid w:val="008864B5"/>
    <w:rsid w:val="00886D59"/>
    <w:rsid w:val="00887B04"/>
    <w:rsid w:val="008910A0"/>
    <w:rsid w:val="008913A8"/>
    <w:rsid w:val="008914F9"/>
    <w:rsid w:val="008925E4"/>
    <w:rsid w:val="00892AB5"/>
    <w:rsid w:val="00893644"/>
    <w:rsid w:val="008940D5"/>
    <w:rsid w:val="008940F5"/>
    <w:rsid w:val="00894587"/>
    <w:rsid w:val="00894817"/>
    <w:rsid w:val="008949C5"/>
    <w:rsid w:val="008961D0"/>
    <w:rsid w:val="00897641"/>
    <w:rsid w:val="008A0783"/>
    <w:rsid w:val="008A0E49"/>
    <w:rsid w:val="008A14BC"/>
    <w:rsid w:val="008A199C"/>
    <w:rsid w:val="008A28AC"/>
    <w:rsid w:val="008A3076"/>
    <w:rsid w:val="008A3153"/>
    <w:rsid w:val="008A35AE"/>
    <w:rsid w:val="008A36D2"/>
    <w:rsid w:val="008A3C51"/>
    <w:rsid w:val="008A3C76"/>
    <w:rsid w:val="008A3D99"/>
    <w:rsid w:val="008A4CAC"/>
    <w:rsid w:val="008A692C"/>
    <w:rsid w:val="008A6FE9"/>
    <w:rsid w:val="008A7248"/>
    <w:rsid w:val="008B059B"/>
    <w:rsid w:val="008B0CD2"/>
    <w:rsid w:val="008B1016"/>
    <w:rsid w:val="008B1295"/>
    <w:rsid w:val="008B1703"/>
    <w:rsid w:val="008B1ACA"/>
    <w:rsid w:val="008B2CD4"/>
    <w:rsid w:val="008B2D92"/>
    <w:rsid w:val="008B2EAE"/>
    <w:rsid w:val="008B329A"/>
    <w:rsid w:val="008B35BD"/>
    <w:rsid w:val="008B377B"/>
    <w:rsid w:val="008B48A9"/>
    <w:rsid w:val="008B4BBD"/>
    <w:rsid w:val="008B4C28"/>
    <w:rsid w:val="008B56B0"/>
    <w:rsid w:val="008B6F0C"/>
    <w:rsid w:val="008B7690"/>
    <w:rsid w:val="008C00CE"/>
    <w:rsid w:val="008C01BB"/>
    <w:rsid w:val="008C082A"/>
    <w:rsid w:val="008C091A"/>
    <w:rsid w:val="008C14D6"/>
    <w:rsid w:val="008C1E7A"/>
    <w:rsid w:val="008C2330"/>
    <w:rsid w:val="008C24A2"/>
    <w:rsid w:val="008C3337"/>
    <w:rsid w:val="008C3FD2"/>
    <w:rsid w:val="008C4293"/>
    <w:rsid w:val="008C5DEB"/>
    <w:rsid w:val="008C716C"/>
    <w:rsid w:val="008C7207"/>
    <w:rsid w:val="008C761A"/>
    <w:rsid w:val="008C7B49"/>
    <w:rsid w:val="008D0048"/>
    <w:rsid w:val="008D04EC"/>
    <w:rsid w:val="008D0EAC"/>
    <w:rsid w:val="008D10C8"/>
    <w:rsid w:val="008D1607"/>
    <w:rsid w:val="008D18E0"/>
    <w:rsid w:val="008D1AE9"/>
    <w:rsid w:val="008D1B61"/>
    <w:rsid w:val="008D24AC"/>
    <w:rsid w:val="008D28CC"/>
    <w:rsid w:val="008D31B9"/>
    <w:rsid w:val="008D3457"/>
    <w:rsid w:val="008D39AC"/>
    <w:rsid w:val="008D4071"/>
    <w:rsid w:val="008D4148"/>
    <w:rsid w:val="008D43AC"/>
    <w:rsid w:val="008D5036"/>
    <w:rsid w:val="008D54EE"/>
    <w:rsid w:val="008D58A2"/>
    <w:rsid w:val="008D61BA"/>
    <w:rsid w:val="008D6E73"/>
    <w:rsid w:val="008D708B"/>
    <w:rsid w:val="008E0254"/>
    <w:rsid w:val="008E057B"/>
    <w:rsid w:val="008E0643"/>
    <w:rsid w:val="008E0A06"/>
    <w:rsid w:val="008E0C10"/>
    <w:rsid w:val="008E1036"/>
    <w:rsid w:val="008E146D"/>
    <w:rsid w:val="008E166F"/>
    <w:rsid w:val="008E1810"/>
    <w:rsid w:val="008E184D"/>
    <w:rsid w:val="008E1972"/>
    <w:rsid w:val="008E1BF6"/>
    <w:rsid w:val="008E1C8C"/>
    <w:rsid w:val="008E2F77"/>
    <w:rsid w:val="008E3781"/>
    <w:rsid w:val="008E3BA1"/>
    <w:rsid w:val="008E3D08"/>
    <w:rsid w:val="008E4307"/>
    <w:rsid w:val="008E4C7D"/>
    <w:rsid w:val="008E520A"/>
    <w:rsid w:val="008E55ED"/>
    <w:rsid w:val="008E5B09"/>
    <w:rsid w:val="008E6034"/>
    <w:rsid w:val="008E6280"/>
    <w:rsid w:val="008E639B"/>
    <w:rsid w:val="008E6BDD"/>
    <w:rsid w:val="008E6DC8"/>
    <w:rsid w:val="008E7A68"/>
    <w:rsid w:val="008E7C9F"/>
    <w:rsid w:val="008E7EE7"/>
    <w:rsid w:val="008F0034"/>
    <w:rsid w:val="008F14D5"/>
    <w:rsid w:val="008F34F2"/>
    <w:rsid w:val="008F3A03"/>
    <w:rsid w:val="008F405F"/>
    <w:rsid w:val="008F591C"/>
    <w:rsid w:val="008F5B8B"/>
    <w:rsid w:val="008F6EC8"/>
    <w:rsid w:val="008F75D8"/>
    <w:rsid w:val="008F7B96"/>
    <w:rsid w:val="008F7E17"/>
    <w:rsid w:val="00902159"/>
    <w:rsid w:val="00902553"/>
    <w:rsid w:val="009028AC"/>
    <w:rsid w:val="00903125"/>
    <w:rsid w:val="009034A0"/>
    <w:rsid w:val="009045A9"/>
    <w:rsid w:val="00905557"/>
    <w:rsid w:val="009060FC"/>
    <w:rsid w:val="00906374"/>
    <w:rsid w:val="00910C1D"/>
    <w:rsid w:val="00912269"/>
    <w:rsid w:val="00912FF5"/>
    <w:rsid w:val="00913327"/>
    <w:rsid w:val="009143EA"/>
    <w:rsid w:val="00914615"/>
    <w:rsid w:val="0091484D"/>
    <w:rsid w:val="009148D2"/>
    <w:rsid w:val="00915659"/>
    <w:rsid w:val="00915680"/>
    <w:rsid w:val="009157F6"/>
    <w:rsid w:val="00915A44"/>
    <w:rsid w:val="00916111"/>
    <w:rsid w:val="00916D54"/>
    <w:rsid w:val="009170D5"/>
    <w:rsid w:val="009171DA"/>
    <w:rsid w:val="00917C15"/>
    <w:rsid w:val="009201E6"/>
    <w:rsid w:val="00921D40"/>
    <w:rsid w:val="0092280C"/>
    <w:rsid w:val="0092298B"/>
    <w:rsid w:val="00922A1C"/>
    <w:rsid w:val="00922BD0"/>
    <w:rsid w:val="009232EF"/>
    <w:rsid w:val="00924843"/>
    <w:rsid w:val="00926E7E"/>
    <w:rsid w:val="009278C3"/>
    <w:rsid w:val="00927E1E"/>
    <w:rsid w:val="00930067"/>
    <w:rsid w:val="0093042A"/>
    <w:rsid w:val="00930A26"/>
    <w:rsid w:val="00931068"/>
    <w:rsid w:val="0093154F"/>
    <w:rsid w:val="00931BBE"/>
    <w:rsid w:val="0093238D"/>
    <w:rsid w:val="009323BC"/>
    <w:rsid w:val="0093268F"/>
    <w:rsid w:val="009327E5"/>
    <w:rsid w:val="00933035"/>
    <w:rsid w:val="00933C74"/>
    <w:rsid w:val="00934C1F"/>
    <w:rsid w:val="00935239"/>
    <w:rsid w:val="00936276"/>
    <w:rsid w:val="00936E06"/>
    <w:rsid w:val="00936E93"/>
    <w:rsid w:val="00937045"/>
    <w:rsid w:val="0094044E"/>
    <w:rsid w:val="00940D46"/>
    <w:rsid w:val="009426D3"/>
    <w:rsid w:val="0094369C"/>
    <w:rsid w:val="0094744D"/>
    <w:rsid w:val="0094769D"/>
    <w:rsid w:val="00947CAA"/>
    <w:rsid w:val="00950616"/>
    <w:rsid w:val="009509E5"/>
    <w:rsid w:val="009513AB"/>
    <w:rsid w:val="00951680"/>
    <w:rsid w:val="009518FD"/>
    <w:rsid w:val="00951C08"/>
    <w:rsid w:val="0095225D"/>
    <w:rsid w:val="009528EE"/>
    <w:rsid w:val="00952C1A"/>
    <w:rsid w:val="009537FF"/>
    <w:rsid w:val="00953EFE"/>
    <w:rsid w:val="00954803"/>
    <w:rsid w:val="009551A4"/>
    <w:rsid w:val="0095627B"/>
    <w:rsid w:val="00956338"/>
    <w:rsid w:val="009565F2"/>
    <w:rsid w:val="009569AA"/>
    <w:rsid w:val="0095771B"/>
    <w:rsid w:val="00957854"/>
    <w:rsid w:val="00957B9D"/>
    <w:rsid w:val="00961452"/>
    <w:rsid w:val="00961D32"/>
    <w:rsid w:val="00961EAE"/>
    <w:rsid w:val="00962093"/>
    <w:rsid w:val="009620A9"/>
    <w:rsid w:val="009620AE"/>
    <w:rsid w:val="009621D7"/>
    <w:rsid w:val="00962617"/>
    <w:rsid w:val="00962A09"/>
    <w:rsid w:val="00962B0B"/>
    <w:rsid w:val="00962C2A"/>
    <w:rsid w:val="00962F90"/>
    <w:rsid w:val="0096494B"/>
    <w:rsid w:val="009653DD"/>
    <w:rsid w:val="009655B6"/>
    <w:rsid w:val="00965A1B"/>
    <w:rsid w:val="00966C89"/>
    <w:rsid w:val="00966DF6"/>
    <w:rsid w:val="00966EA4"/>
    <w:rsid w:val="00967610"/>
    <w:rsid w:val="00967F01"/>
    <w:rsid w:val="00970128"/>
    <w:rsid w:val="009703A2"/>
    <w:rsid w:val="00970A68"/>
    <w:rsid w:val="00970E71"/>
    <w:rsid w:val="00970ED4"/>
    <w:rsid w:val="00971170"/>
    <w:rsid w:val="00971C1F"/>
    <w:rsid w:val="00971DB5"/>
    <w:rsid w:val="00971F54"/>
    <w:rsid w:val="00972842"/>
    <w:rsid w:val="0097293F"/>
    <w:rsid w:val="00972DE8"/>
    <w:rsid w:val="00973017"/>
    <w:rsid w:val="0097313E"/>
    <w:rsid w:val="00973264"/>
    <w:rsid w:val="0097331C"/>
    <w:rsid w:val="009735FC"/>
    <w:rsid w:val="00974213"/>
    <w:rsid w:val="00975328"/>
    <w:rsid w:val="009755FB"/>
    <w:rsid w:val="00976350"/>
    <w:rsid w:val="00976AB9"/>
    <w:rsid w:val="00976E2D"/>
    <w:rsid w:val="00976F63"/>
    <w:rsid w:val="00976FB4"/>
    <w:rsid w:val="0097739B"/>
    <w:rsid w:val="0097750F"/>
    <w:rsid w:val="00977BDD"/>
    <w:rsid w:val="00980048"/>
    <w:rsid w:val="00980307"/>
    <w:rsid w:val="00980F97"/>
    <w:rsid w:val="009813B1"/>
    <w:rsid w:val="00981CCD"/>
    <w:rsid w:val="00982476"/>
    <w:rsid w:val="00983427"/>
    <w:rsid w:val="009834C9"/>
    <w:rsid w:val="00983AC8"/>
    <w:rsid w:val="00983D43"/>
    <w:rsid w:val="00984065"/>
    <w:rsid w:val="00984190"/>
    <w:rsid w:val="0098450B"/>
    <w:rsid w:val="00984D43"/>
    <w:rsid w:val="00985B86"/>
    <w:rsid w:val="00985FA7"/>
    <w:rsid w:val="0098680C"/>
    <w:rsid w:val="00986EA6"/>
    <w:rsid w:val="00986FF8"/>
    <w:rsid w:val="009871CA"/>
    <w:rsid w:val="009876DC"/>
    <w:rsid w:val="009877F9"/>
    <w:rsid w:val="009904CE"/>
    <w:rsid w:val="009906C4"/>
    <w:rsid w:val="00990855"/>
    <w:rsid w:val="00991946"/>
    <w:rsid w:val="00992878"/>
    <w:rsid w:val="00993C3F"/>
    <w:rsid w:val="00993D13"/>
    <w:rsid w:val="00993E84"/>
    <w:rsid w:val="00994D74"/>
    <w:rsid w:val="009954EB"/>
    <w:rsid w:val="00995DC7"/>
    <w:rsid w:val="00996458"/>
    <w:rsid w:val="00996B36"/>
    <w:rsid w:val="00997129"/>
    <w:rsid w:val="009977A2"/>
    <w:rsid w:val="009A00CE"/>
    <w:rsid w:val="009A0A1E"/>
    <w:rsid w:val="009A238C"/>
    <w:rsid w:val="009A28F6"/>
    <w:rsid w:val="009A336F"/>
    <w:rsid w:val="009A3693"/>
    <w:rsid w:val="009A37EE"/>
    <w:rsid w:val="009A3A19"/>
    <w:rsid w:val="009A3DB1"/>
    <w:rsid w:val="009A40F9"/>
    <w:rsid w:val="009A41E2"/>
    <w:rsid w:val="009A4CB1"/>
    <w:rsid w:val="009A4D5D"/>
    <w:rsid w:val="009A61D1"/>
    <w:rsid w:val="009A6335"/>
    <w:rsid w:val="009A6A35"/>
    <w:rsid w:val="009A7536"/>
    <w:rsid w:val="009B03FB"/>
    <w:rsid w:val="009B0421"/>
    <w:rsid w:val="009B0CC0"/>
    <w:rsid w:val="009B0D60"/>
    <w:rsid w:val="009B24FD"/>
    <w:rsid w:val="009B25E6"/>
    <w:rsid w:val="009B34D9"/>
    <w:rsid w:val="009B3A9E"/>
    <w:rsid w:val="009B3D37"/>
    <w:rsid w:val="009B4A65"/>
    <w:rsid w:val="009B5089"/>
    <w:rsid w:val="009B5710"/>
    <w:rsid w:val="009B5F42"/>
    <w:rsid w:val="009B6B9C"/>
    <w:rsid w:val="009B7F29"/>
    <w:rsid w:val="009C034C"/>
    <w:rsid w:val="009C08C4"/>
    <w:rsid w:val="009C091C"/>
    <w:rsid w:val="009C0D98"/>
    <w:rsid w:val="009C1970"/>
    <w:rsid w:val="009C211B"/>
    <w:rsid w:val="009C2E92"/>
    <w:rsid w:val="009C391B"/>
    <w:rsid w:val="009C423F"/>
    <w:rsid w:val="009C4C55"/>
    <w:rsid w:val="009C5F50"/>
    <w:rsid w:val="009C6EB9"/>
    <w:rsid w:val="009C6EE4"/>
    <w:rsid w:val="009C7ECC"/>
    <w:rsid w:val="009D0B93"/>
    <w:rsid w:val="009D1023"/>
    <w:rsid w:val="009D163D"/>
    <w:rsid w:val="009D19D7"/>
    <w:rsid w:val="009D1A27"/>
    <w:rsid w:val="009D1C1C"/>
    <w:rsid w:val="009D2108"/>
    <w:rsid w:val="009D2CAE"/>
    <w:rsid w:val="009D3AAB"/>
    <w:rsid w:val="009D3D6B"/>
    <w:rsid w:val="009D4451"/>
    <w:rsid w:val="009D496E"/>
    <w:rsid w:val="009D4FF8"/>
    <w:rsid w:val="009D538C"/>
    <w:rsid w:val="009D556E"/>
    <w:rsid w:val="009D715A"/>
    <w:rsid w:val="009E0E70"/>
    <w:rsid w:val="009E0E79"/>
    <w:rsid w:val="009E0F8F"/>
    <w:rsid w:val="009E27C8"/>
    <w:rsid w:val="009E27E9"/>
    <w:rsid w:val="009E2C7B"/>
    <w:rsid w:val="009E39D9"/>
    <w:rsid w:val="009E463D"/>
    <w:rsid w:val="009E49E5"/>
    <w:rsid w:val="009E4E1F"/>
    <w:rsid w:val="009E519A"/>
    <w:rsid w:val="009E5932"/>
    <w:rsid w:val="009E650D"/>
    <w:rsid w:val="009E65AF"/>
    <w:rsid w:val="009E69E1"/>
    <w:rsid w:val="009E74EF"/>
    <w:rsid w:val="009F032D"/>
    <w:rsid w:val="009F16B7"/>
    <w:rsid w:val="009F2E53"/>
    <w:rsid w:val="009F305E"/>
    <w:rsid w:val="009F374E"/>
    <w:rsid w:val="009F3E9A"/>
    <w:rsid w:val="009F5D14"/>
    <w:rsid w:val="009F6421"/>
    <w:rsid w:val="009F68B7"/>
    <w:rsid w:val="009F727F"/>
    <w:rsid w:val="00A00149"/>
    <w:rsid w:val="00A0086F"/>
    <w:rsid w:val="00A00BD4"/>
    <w:rsid w:val="00A00EF5"/>
    <w:rsid w:val="00A0153D"/>
    <w:rsid w:val="00A01CA4"/>
    <w:rsid w:val="00A022AB"/>
    <w:rsid w:val="00A02408"/>
    <w:rsid w:val="00A0262C"/>
    <w:rsid w:val="00A02862"/>
    <w:rsid w:val="00A02E06"/>
    <w:rsid w:val="00A02E64"/>
    <w:rsid w:val="00A02EE7"/>
    <w:rsid w:val="00A03406"/>
    <w:rsid w:val="00A036B0"/>
    <w:rsid w:val="00A0392F"/>
    <w:rsid w:val="00A045F7"/>
    <w:rsid w:val="00A0600B"/>
    <w:rsid w:val="00A06E28"/>
    <w:rsid w:val="00A07812"/>
    <w:rsid w:val="00A07ECD"/>
    <w:rsid w:val="00A100A9"/>
    <w:rsid w:val="00A102F9"/>
    <w:rsid w:val="00A108B6"/>
    <w:rsid w:val="00A11AC5"/>
    <w:rsid w:val="00A11B6A"/>
    <w:rsid w:val="00A11B91"/>
    <w:rsid w:val="00A11C96"/>
    <w:rsid w:val="00A12AC5"/>
    <w:rsid w:val="00A12BAC"/>
    <w:rsid w:val="00A136C8"/>
    <w:rsid w:val="00A13B96"/>
    <w:rsid w:val="00A150D8"/>
    <w:rsid w:val="00A15850"/>
    <w:rsid w:val="00A15CEF"/>
    <w:rsid w:val="00A16052"/>
    <w:rsid w:val="00A169EC"/>
    <w:rsid w:val="00A17239"/>
    <w:rsid w:val="00A17906"/>
    <w:rsid w:val="00A20233"/>
    <w:rsid w:val="00A2077B"/>
    <w:rsid w:val="00A2143D"/>
    <w:rsid w:val="00A21EC0"/>
    <w:rsid w:val="00A21F77"/>
    <w:rsid w:val="00A22F2C"/>
    <w:rsid w:val="00A238BF"/>
    <w:rsid w:val="00A24301"/>
    <w:rsid w:val="00A244D4"/>
    <w:rsid w:val="00A24E73"/>
    <w:rsid w:val="00A25B29"/>
    <w:rsid w:val="00A25C05"/>
    <w:rsid w:val="00A25F89"/>
    <w:rsid w:val="00A26AD3"/>
    <w:rsid w:val="00A26FC6"/>
    <w:rsid w:val="00A278C3"/>
    <w:rsid w:val="00A27AB5"/>
    <w:rsid w:val="00A30003"/>
    <w:rsid w:val="00A30309"/>
    <w:rsid w:val="00A30491"/>
    <w:rsid w:val="00A30C26"/>
    <w:rsid w:val="00A30F6E"/>
    <w:rsid w:val="00A31306"/>
    <w:rsid w:val="00A3147F"/>
    <w:rsid w:val="00A31993"/>
    <w:rsid w:val="00A31E4F"/>
    <w:rsid w:val="00A31F92"/>
    <w:rsid w:val="00A3225D"/>
    <w:rsid w:val="00A33AF0"/>
    <w:rsid w:val="00A35207"/>
    <w:rsid w:val="00A358E8"/>
    <w:rsid w:val="00A35DCB"/>
    <w:rsid w:val="00A36577"/>
    <w:rsid w:val="00A36649"/>
    <w:rsid w:val="00A367F4"/>
    <w:rsid w:val="00A372BC"/>
    <w:rsid w:val="00A376A5"/>
    <w:rsid w:val="00A40D3E"/>
    <w:rsid w:val="00A422FD"/>
    <w:rsid w:val="00A42CE9"/>
    <w:rsid w:val="00A43274"/>
    <w:rsid w:val="00A44032"/>
    <w:rsid w:val="00A44132"/>
    <w:rsid w:val="00A4477E"/>
    <w:rsid w:val="00A44C45"/>
    <w:rsid w:val="00A44D2C"/>
    <w:rsid w:val="00A44E52"/>
    <w:rsid w:val="00A45502"/>
    <w:rsid w:val="00A45C36"/>
    <w:rsid w:val="00A45FD2"/>
    <w:rsid w:val="00A460B7"/>
    <w:rsid w:val="00A462D9"/>
    <w:rsid w:val="00A46607"/>
    <w:rsid w:val="00A46A86"/>
    <w:rsid w:val="00A46F0B"/>
    <w:rsid w:val="00A47274"/>
    <w:rsid w:val="00A4765C"/>
    <w:rsid w:val="00A47868"/>
    <w:rsid w:val="00A508D0"/>
    <w:rsid w:val="00A512BE"/>
    <w:rsid w:val="00A51BFC"/>
    <w:rsid w:val="00A51C20"/>
    <w:rsid w:val="00A51F7A"/>
    <w:rsid w:val="00A51FF0"/>
    <w:rsid w:val="00A521F9"/>
    <w:rsid w:val="00A527E4"/>
    <w:rsid w:val="00A52DC4"/>
    <w:rsid w:val="00A53357"/>
    <w:rsid w:val="00A53685"/>
    <w:rsid w:val="00A5389D"/>
    <w:rsid w:val="00A5410A"/>
    <w:rsid w:val="00A54D5E"/>
    <w:rsid w:val="00A54F97"/>
    <w:rsid w:val="00A55B29"/>
    <w:rsid w:val="00A56D3C"/>
    <w:rsid w:val="00A5700A"/>
    <w:rsid w:val="00A57D14"/>
    <w:rsid w:val="00A600BC"/>
    <w:rsid w:val="00A60154"/>
    <w:rsid w:val="00A60B58"/>
    <w:rsid w:val="00A60FFE"/>
    <w:rsid w:val="00A6152C"/>
    <w:rsid w:val="00A61854"/>
    <w:rsid w:val="00A61AA5"/>
    <w:rsid w:val="00A6228E"/>
    <w:rsid w:val="00A6248F"/>
    <w:rsid w:val="00A6283C"/>
    <w:rsid w:val="00A6289B"/>
    <w:rsid w:val="00A62E6C"/>
    <w:rsid w:val="00A62F8D"/>
    <w:rsid w:val="00A64058"/>
    <w:rsid w:val="00A64A62"/>
    <w:rsid w:val="00A655EB"/>
    <w:rsid w:val="00A66D78"/>
    <w:rsid w:val="00A66E3D"/>
    <w:rsid w:val="00A675E3"/>
    <w:rsid w:val="00A67613"/>
    <w:rsid w:val="00A6775C"/>
    <w:rsid w:val="00A67ABD"/>
    <w:rsid w:val="00A704C5"/>
    <w:rsid w:val="00A7056E"/>
    <w:rsid w:val="00A70630"/>
    <w:rsid w:val="00A70689"/>
    <w:rsid w:val="00A70828"/>
    <w:rsid w:val="00A70D7B"/>
    <w:rsid w:val="00A70F26"/>
    <w:rsid w:val="00A71A63"/>
    <w:rsid w:val="00A71BF3"/>
    <w:rsid w:val="00A71C86"/>
    <w:rsid w:val="00A724F4"/>
    <w:rsid w:val="00A72612"/>
    <w:rsid w:val="00A72707"/>
    <w:rsid w:val="00A73047"/>
    <w:rsid w:val="00A7526C"/>
    <w:rsid w:val="00A75A36"/>
    <w:rsid w:val="00A75F51"/>
    <w:rsid w:val="00A76071"/>
    <w:rsid w:val="00A7646F"/>
    <w:rsid w:val="00A77649"/>
    <w:rsid w:val="00A77907"/>
    <w:rsid w:val="00A800F9"/>
    <w:rsid w:val="00A804FF"/>
    <w:rsid w:val="00A80578"/>
    <w:rsid w:val="00A81111"/>
    <w:rsid w:val="00A81361"/>
    <w:rsid w:val="00A81F8E"/>
    <w:rsid w:val="00A825BA"/>
    <w:rsid w:val="00A82B84"/>
    <w:rsid w:val="00A82DC8"/>
    <w:rsid w:val="00A82EF0"/>
    <w:rsid w:val="00A833CD"/>
    <w:rsid w:val="00A83697"/>
    <w:rsid w:val="00A83BD1"/>
    <w:rsid w:val="00A83CDF"/>
    <w:rsid w:val="00A84855"/>
    <w:rsid w:val="00A850EF"/>
    <w:rsid w:val="00A8518A"/>
    <w:rsid w:val="00A85453"/>
    <w:rsid w:val="00A858E8"/>
    <w:rsid w:val="00A865AB"/>
    <w:rsid w:val="00A86EA7"/>
    <w:rsid w:val="00A87474"/>
    <w:rsid w:val="00A8774F"/>
    <w:rsid w:val="00A87777"/>
    <w:rsid w:val="00A87CAB"/>
    <w:rsid w:val="00A900F2"/>
    <w:rsid w:val="00A902BC"/>
    <w:rsid w:val="00A90316"/>
    <w:rsid w:val="00A90BA1"/>
    <w:rsid w:val="00A90E76"/>
    <w:rsid w:val="00A91548"/>
    <w:rsid w:val="00A917BA"/>
    <w:rsid w:val="00A91930"/>
    <w:rsid w:val="00A91D66"/>
    <w:rsid w:val="00A93705"/>
    <w:rsid w:val="00A93B2C"/>
    <w:rsid w:val="00A9513B"/>
    <w:rsid w:val="00A95976"/>
    <w:rsid w:val="00A960BF"/>
    <w:rsid w:val="00A96138"/>
    <w:rsid w:val="00A9618B"/>
    <w:rsid w:val="00A96299"/>
    <w:rsid w:val="00A97C5E"/>
    <w:rsid w:val="00A97D0A"/>
    <w:rsid w:val="00A97D24"/>
    <w:rsid w:val="00AA02B9"/>
    <w:rsid w:val="00AA0574"/>
    <w:rsid w:val="00AA06E9"/>
    <w:rsid w:val="00AA08FA"/>
    <w:rsid w:val="00AA117B"/>
    <w:rsid w:val="00AA13E8"/>
    <w:rsid w:val="00AA2715"/>
    <w:rsid w:val="00AA3005"/>
    <w:rsid w:val="00AA33A0"/>
    <w:rsid w:val="00AA33F0"/>
    <w:rsid w:val="00AA357F"/>
    <w:rsid w:val="00AA4013"/>
    <w:rsid w:val="00AA4F79"/>
    <w:rsid w:val="00AA5B17"/>
    <w:rsid w:val="00AA70F9"/>
    <w:rsid w:val="00AA733C"/>
    <w:rsid w:val="00AA773E"/>
    <w:rsid w:val="00AA7B2F"/>
    <w:rsid w:val="00AB009F"/>
    <w:rsid w:val="00AB0250"/>
    <w:rsid w:val="00AB16AD"/>
    <w:rsid w:val="00AB199E"/>
    <w:rsid w:val="00AB25AC"/>
    <w:rsid w:val="00AB2EC7"/>
    <w:rsid w:val="00AB2F29"/>
    <w:rsid w:val="00AB3A51"/>
    <w:rsid w:val="00AB4525"/>
    <w:rsid w:val="00AB47FD"/>
    <w:rsid w:val="00AB4BCD"/>
    <w:rsid w:val="00AB53BB"/>
    <w:rsid w:val="00AB5911"/>
    <w:rsid w:val="00AB595D"/>
    <w:rsid w:val="00AB67E4"/>
    <w:rsid w:val="00AB6CFB"/>
    <w:rsid w:val="00AB6E3F"/>
    <w:rsid w:val="00AB6E9A"/>
    <w:rsid w:val="00AB721A"/>
    <w:rsid w:val="00AB73AE"/>
    <w:rsid w:val="00AB76CB"/>
    <w:rsid w:val="00AB7FF8"/>
    <w:rsid w:val="00AC059A"/>
    <w:rsid w:val="00AC0972"/>
    <w:rsid w:val="00AC1C8D"/>
    <w:rsid w:val="00AC2AF5"/>
    <w:rsid w:val="00AC3E9E"/>
    <w:rsid w:val="00AC4044"/>
    <w:rsid w:val="00AC40E8"/>
    <w:rsid w:val="00AC486D"/>
    <w:rsid w:val="00AC49D3"/>
    <w:rsid w:val="00AC52A2"/>
    <w:rsid w:val="00AC5C0A"/>
    <w:rsid w:val="00AC6803"/>
    <w:rsid w:val="00AC6A6F"/>
    <w:rsid w:val="00AC7C64"/>
    <w:rsid w:val="00AD05AE"/>
    <w:rsid w:val="00AD142F"/>
    <w:rsid w:val="00AD1560"/>
    <w:rsid w:val="00AD2E4F"/>
    <w:rsid w:val="00AD31B0"/>
    <w:rsid w:val="00AD3916"/>
    <w:rsid w:val="00AD4135"/>
    <w:rsid w:val="00AD5394"/>
    <w:rsid w:val="00AD6BC2"/>
    <w:rsid w:val="00AD6E16"/>
    <w:rsid w:val="00AD70BF"/>
    <w:rsid w:val="00AE0235"/>
    <w:rsid w:val="00AE0D9C"/>
    <w:rsid w:val="00AE0EAD"/>
    <w:rsid w:val="00AE155F"/>
    <w:rsid w:val="00AE1A10"/>
    <w:rsid w:val="00AE1C0F"/>
    <w:rsid w:val="00AE1E37"/>
    <w:rsid w:val="00AE238B"/>
    <w:rsid w:val="00AE249B"/>
    <w:rsid w:val="00AE2C93"/>
    <w:rsid w:val="00AE3305"/>
    <w:rsid w:val="00AE3760"/>
    <w:rsid w:val="00AE37CF"/>
    <w:rsid w:val="00AE37DD"/>
    <w:rsid w:val="00AE3831"/>
    <w:rsid w:val="00AE4908"/>
    <w:rsid w:val="00AE4B02"/>
    <w:rsid w:val="00AE5107"/>
    <w:rsid w:val="00AE517D"/>
    <w:rsid w:val="00AE51AA"/>
    <w:rsid w:val="00AE6DAC"/>
    <w:rsid w:val="00AE7270"/>
    <w:rsid w:val="00AE780D"/>
    <w:rsid w:val="00AF01E3"/>
    <w:rsid w:val="00AF0592"/>
    <w:rsid w:val="00AF0924"/>
    <w:rsid w:val="00AF10E3"/>
    <w:rsid w:val="00AF1756"/>
    <w:rsid w:val="00AF19FA"/>
    <w:rsid w:val="00AF200A"/>
    <w:rsid w:val="00AF278C"/>
    <w:rsid w:val="00AF2A67"/>
    <w:rsid w:val="00AF2E52"/>
    <w:rsid w:val="00AF33BE"/>
    <w:rsid w:val="00AF3483"/>
    <w:rsid w:val="00AF395A"/>
    <w:rsid w:val="00AF3CAA"/>
    <w:rsid w:val="00AF3CB8"/>
    <w:rsid w:val="00AF4001"/>
    <w:rsid w:val="00AF438E"/>
    <w:rsid w:val="00AF523F"/>
    <w:rsid w:val="00AF5519"/>
    <w:rsid w:val="00AF5FE8"/>
    <w:rsid w:val="00AF6A7A"/>
    <w:rsid w:val="00AF6FB1"/>
    <w:rsid w:val="00AF7BC9"/>
    <w:rsid w:val="00B00232"/>
    <w:rsid w:val="00B003B7"/>
    <w:rsid w:val="00B0053F"/>
    <w:rsid w:val="00B009DC"/>
    <w:rsid w:val="00B00E03"/>
    <w:rsid w:val="00B00E96"/>
    <w:rsid w:val="00B01A5C"/>
    <w:rsid w:val="00B01D38"/>
    <w:rsid w:val="00B0354E"/>
    <w:rsid w:val="00B035F4"/>
    <w:rsid w:val="00B043BE"/>
    <w:rsid w:val="00B062FD"/>
    <w:rsid w:val="00B068D1"/>
    <w:rsid w:val="00B077E0"/>
    <w:rsid w:val="00B07B49"/>
    <w:rsid w:val="00B10144"/>
    <w:rsid w:val="00B112BD"/>
    <w:rsid w:val="00B11436"/>
    <w:rsid w:val="00B11447"/>
    <w:rsid w:val="00B127E4"/>
    <w:rsid w:val="00B12F5C"/>
    <w:rsid w:val="00B13641"/>
    <w:rsid w:val="00B13804"/>
    <w:rsid w:val="00B13A3A"/>
    <w:rsid w:val="00B13FE2"/>
    <w:rsid w:val="00B1401A"/>
    <w:rsid w:val="00B149C2"/>
    <w:rsid w:val="00B14E2F"/>
    <w:rsid w:val="00B14E31"/>
    <w:rsid w:val="00B15014"/>
    <w:rsid w:val="00B152F3"/>
    <w:rsid w:val="00B156F1"/>
    <w:rsid w:val="00B15BD8"/>
    <w:rsid w:val="00B15DE1"/>
    <w:rsid w:val="00B16764"/>
    <w:rsid w:val="00B20527"/>
    <w:rsid w:val="00B20895"/>
    <w:rsid w:val="00B2167B"/>
    <w:rsid w:val="00B21FDF"/>
    <w:rsid w:val="00B2206D"/>
    <w:rsid w:val="00B22DD8"/>
    <w:rsid w:val="00B23390"/>
    <w:rsid w:val="00B2360A"/>
    <w:rsid w:val="00B2380B"/>
    <w:rsid w:val="00B24085"/>
    <w:rsid w:val="00B24C39"/>
    <w:rsid w:val="00B24F40"/>
    <w:rsid w:val="00B255AF"/>
    <w:rsid w:val="00B257B1"/>
    <w:rsid w:val="00B26218"/>
    <w:rsid w:val="00B2666D"/>
    <w:rsid w:val="00B26C3C"/>
    <w:rsid w:val="00B26F04"/>
    <w:rsid w:val="00B274E8"/>
    <w:rsid w:val="00B307D9"/>
    <w:rsid w:val="00B30EB4"/>
    <w:rsid w:val="00B30EEC"/>
    <w:rsid w:val="00B31584"/>
    <w:rsid w:val="00B31829"/>
    <w:rsid w:val="00B31AED"/>
    <w:rsid w:val="00B31FB7"/>
    <w:rsid w:val="00B32D4F"/>
    <w:rsid w:val="00B32E30"/>
    <w:rsid w:val="00B3384E"/>
    <w:rsid w:val="00B33AE5"/>
    <w:rsid w:val="00B33E8B"/>
    <w:rsid w:val="00B34535"/>
    <w:rsid w:val="00B34BE7"/>
    <w:rsid w:val="00B3509B"/>
    <w:rsid w:val="00B35456"/>
    <w:rsid w:val="00B358A1"/>
    <w:rsid w:val="00B35FD4"/>
    <w:rsid w:val="00B3684E"/>
    <w:rsid w:val="00B3764D"/>
    <w:rsid w:val="00B405E7"/>
    <w:rsid w:val="00B41DAC"/>
    <w:rsid w:val="00B41E42"/>
    <w:rsid w:val="00B42721"/>
    <w:rsid w:val="00B42E0B"/>
    <w:rsid w:val="00B4311A"/>
    <w:rsid w:val="00B43321"/>
    <w:rsid w:val="00B434FA"/>
    <w:rsid w:val="00B444A1"/>
    <w:rsid w:val="00B44DD5"/>
    <w:rsid w:val="00B45728"/>
    <w:rsid w:val="00B4572F"/>
    <w:rsid w:val="00B45C20"/>
    <w:rsid w:val="00B45E28"/>
    <w:rsid w:val="00B46692"/>
    <w:rsid w:val="00B46874"/>
    <w:rsid w:val="00B46895"/>
    <w:rsid w:val="00B474F5"/>
    <w:rsid w:val="00B47C3E"/>
    <w:rsid w:val="00B503DF"/>
    <w:rsid w:val="00B51E27"/>
    <w:rsid w:val="00B52126"/>
    <w:rsid w:val="00B52612"/>
    <w:rsid w:val="00B5287E"/>
    <w:rsid w:val="00B5310A"/>
    <w:rsid w:val="00B539E4"/>
    <w:rsid w:val="00B53C20"/>
    <w:rsid w:val="00B5424B"/>
    <w:rsid w:val="00B5429E"/>
    <w:rsid w:val="00B5493F"/>
    <w:rsid w:val="00B55E16"/>
    <w:rsid w:val="00B55E26"/>
    <w:rsid w:val="00B56809"/>
    <w:rsid w:val="00B56851"/>
    <w:rsid w:val="00B572E5"/>
    <w:rsid w:val="00B600C6"/>
    <w:rsid w:val="00B6073D"/>
    <w:rsid w:val="00B6083B"/>
    <w:rsid w:val="00B60ACA"/>
    <w:rsid w:val="00B60B44"/>
    <w:rsid w:val="00B614AD"/>
    <w:rsid w:val="00B61595"/>
    <w:rsid w:val="00B61A46"/>
    <w:rsid w:val="00B61DAB"/>
    <w:rsid w:val="00B61E0F"/>
    <w:rsid w:val="00B63619"/>
    <w:rsid w:val="00B63FC7"/>
    <w:rsid w:val="00B649EB"/>
    <w:rsid w:val="00B6581A"/>
    <w:rsid w:val="00B65A2F"/>
    <w:rsid w:val="00B65F94"/>
    <w:rsid w:val="00B66722"/>
    <w:rsid w:val="00B66848"/>
    <w:rsid w:val="00B6689D"/>
    <w:rsid w:val="00B67280"/>
    <w:rsid w:val="00B67455"/>
    <w:rsid w:val="00B67693"/>
    <w:rsid w:val="00B70581"/>
    <w:rsid w:val="00B70B1A"/>
    <w:rsid w:val="00B71216"/>
    <w:rsid w:val="00B718CB"/>
    <w:rsid w:val="00B71FF9"/>
    <w:rsid w:val="00B72349"/>
    <w:rsid w:val="00B726DB"/>
    <w:rsid w:val="00B728FA"/>
    <w:rsid w:val="00B729D7"/>
    <w:rsid w:val="00B7373E"/>
    <w:rsid w:val="00B73840"/>
    <w:rsid w:val="00B73B8C"/>
    <w:rsid w:val="00B73DDE"/>
    <w:rsid w:val="00B7411D"/>
    <w:rsid w:val="00B742A6"/>
    <w:rsid w:val="00B745D6"/>
    <w:rsid w:val="00B745EE"/>
    <w:rsid w:val="00B74A5E"/>
    <w:rsid w:val="00B7591B"/>
    <w:rsid w:val="00B75DE1"/>
    <w:rsid w:val="00B77AD7"/>
    <w:rsid w:val="00B803EA"/>
    <w:rsid w:val="00B8139D"/>
    <w:rsid w:val="00B816E4"/>
    <w:rsid w:val="00B818F6"/>
    <w:rsid w:val="00B8299B"/>
    <w:rsid w:val="00B8306C"/>
    <w:rsid w:val="00B8364D"/>
    <w:rsid w:val="00B83720"/>
    <w:rsid w:val="00B83B03"/>
    <w:rsid w:val="00B83C33"/>
    <w:rsid w:val="00B83E77"/>
    <w:rsid w:val="00B842CC"/>
    <w:rsid w:val="00B846F0"/>
    <w:rsid w:val="00B8474D"/>
    <w:rsid w:val="00B84E01"/>
    <w:rsid w:val="00B85D4A"/>
    <w:rsid w:val="00B860F4"/>
    <w:rsid w:val="00B868C3"/>
    <w:rsid w:val="00B868F8"/>
    <w:rsid w:val="00B8693E"/>
    <w:rsid w:val="00B86A5D"/>
    <w:rsid w:val="00B86CA2"/>
    <w:rsid w:val="00B87C7F"/>
    <w:rsid w:val="00B87D07"/>
    <w:rsid w:val="00B90B02"/>
    <w:rsid w:val="00B916F7"/>
    <w:rsid w:val="00B92703"/>
    <w:rsid w:val="00B92716"/>
    <w:rsid w:val="00B92E38"/>
    <w:rsid w:val="00B92FCC"/>
    <w:rsid w:val="00B93509"/>
    <w:rsid w:val="00B9366F"/>
    <w:rsid w:val="00B93A2F"/>
    <w:rsid w:val="00B940C7"/>
    <w:rsid w:val="00B94AE2"/>
    <w:rsid w:val="00B95D14"/>
    <w:rsid w:val="00B974A1"/>
    <w:rsid w:val="00B976C8"/>
    <w:rsid w:val="00B97B16"/>
    <w:rsid w:val="00BA0C95"/>
    <w:rsid w:val="00BA188B"/>
    <w:rsid w:val="00BA18A4"/>
    <w:rsid w:val="00BA1CBB"/>
    <w:rsid w:val="00BA2490"/>
    <w:rsid w:val="00BA28A2"/>
    <w:rsid w:val="00BA2B5E"/>
    <w:rsid w:val="00BA2F05"/>
    <w:rsid w:val="00BA30E5"/>
    <w:rsid w:val="00BA3726"/>
    <w:rsid w:val="00BA448E"/>
    <w:rsid w:val="00BA4A38"/>
    <w:rsid w:val="00BA543F"/>
    <w:rsid w:val="00BA57BB"/>
    <w:rsid w:val="00BA5A27"/>
    <w:rsid w:val="00BA5AD3"/>
    <w:rsid w:val="00BA602D"/>
    <w:rsid w:val="00BA628E"/>
    <w:rsid w:val="00BA6BAF"/>
    <w:rsid w:val="00BA6C0E"/>
    <w:rsid w:val="00BA74FA"/>
    <w:rsid w:val="00BA773C"/>
    <w:rsid w:val="00BA7FBD"/>
    <w:rsid w:val="00BB000C"/>
    <w:rsid w:val="00BB030C"/>
    <w:rsid w:val="00BB0422"/>
    <w:rsid w:val="00BB1453"/>
    <w:rsid w:val="00BB1906"/>
    <w:rsid w:val="00BB199D"/>
    <w:rsid w:val="00BB29FE"/>
    <w:rsid w:val="00BB2A7A"/>
    <w:rsid w:val="00BB2EDB"/>
    <w:rsid w:val="00BB395C"/>
    <w:rsid w:val="00BB3B1E"/>
    <w:rsid w:val="00BB3F2B"/>
    <w:rsid w:val="00BB5158"/>
    <w:rsid w:val="00BB5379"/>
    <w:rsid w:val="00BB549D"/>
    <w:rsid w:val="00BB55D3"/>
    <w:rsid w:val="00BB5C7E"/>
    <w:rsid w:val="00BB676A"/>
    <w:rsid w:val="00BB6826"/>
    <w:rsid w:val="00BB6EB6"/>
    <w:rsid w:val="00BC1ADE"/>
    <w:rsid w:val="00BC1BDE"/>
    <w:rsid w:val="00BC23B0"/>
    <w:rsid w:val="00BC2913"/>
    <w:rsid w:val="00BC2F81"/>
    <w:rsid w:val="00BC3379"/>
    <w:rsid w:val="00BC3A3E"/>
    <w:rsid w:val="00BC46A9"/>
    <w:rsid w:val="00BC49B2"/>
    <w:rsid w:val="00BC4E44"/>
    <w:rsid w:val="00BC4FB0"/>
    <w:rsid w:val="00BC5416"/>
    <w:rsid w:val="00BC543D"/>
    <w:rsid w:val="00BC58C8"/>
    <w:rsid w:val="00BC6760"/>
    <w:rsid w:val="00BC6BE3"/>
    <w:rsid w:val="00BC6CC6"/>
    <w:rsid w:val="00BC6F11"/>
    <w:rsid w:val="00BC7E21"/>
    <w:rsid w:val="00BD0195"/>
    <w:rsid w:val="00BD06D5"/>
    <w:rsid w:val="00BD0810"/>
    <w:rsid w:val="00BD11B7"/>
    <w:rsid w:val="00BD17BF"/>
    <w:rsid w:val="00BD19FE"/>
    <w:rsid w:val="00BD21A9"/>
    <w:rsid w:val="00BD21EF"/>
    <w:rsid w:val="00BD267D"/>
    <w:rsid w:val="00BD36E8"/>
    <w:rsid w:val="00BD3752"/>
    <w:rsid w:val="00BD376D"/>
    <w:rsid w:val="00BD4CE8"/>
    <w:rsid w:val="00BD4EB3"/>
    <w:rsid w:val="00BD5398"/>
    <w:rsid w:val="00BD5783"/>
    <w:rsid w:val="00BD5E69"/>
    <w:rsid w:val="00BD6A92"/>
    <w:rsid w:val="00BD6EDC"/>
    <w:rsid w:val="00BE033D"/>
    <w:rsid w:val="00BE07FC"/>
    <w:rsid w:val="00BE090D"/>
    <w:rsid w:val="00BE0AB6"/>
    <w:rsid w:val="00BE0F88"/>
    <w:rsid w:val="00BE187B"/>
    <w:rsid w:val="00BE206D"/>
    <w:rsid w:val="00BE2460"/>
    <w:rsid w:val="00BE2AD9"/>
    <w:rsid w:val="00BE2BC0"/>
    <w:rsid w:val="00BE376D"/>
    <w:rsid w:val="00BE3E1C"/>
    <w:rsid w:val="00BE500D"/>
    <w:rsid w:val="00BE5288"/>
    <w:rsid w:val="00BE53A0"/>
    <w:rsid w:val="00BE5A97"/>
    <w:rsid w:val="00BE5DEB"/>
    <w:rsid w:val="00BE659A"/>
    <w:rsid w:val="00BE6805"/>
    <w:rsid w:val="00BE6A13"/>
    <w:rsid w:val="00BE7ACD"/>
    <w:rsid w:val="00BF0A64"/>
    <w:rsid w:val="00BF0E2C"/>
    <w:rsid w:val="00BF1E55"/>
    <w:rsid w:val="00BF1ED2"/>
    <w:rsid w:val="00BF2B7D"/>
    <w:rsid w:val="00BF3C55"/>
    <w:rsid w:val="00BF3D1F"/>
    <w:rsid w:val="00BF40ED"/>
    <w:rsid w:val="00BF4418"/>
    <w:rsid w:val="00BF552A"/>
    <w:rsid w:val="00BF5802"/>
    <w:rsid w:val="00BF68B5"/>
    <w:rsid w:val="00BF6B44"/>
    <w:rsid w:val="00BF7510"/>
    <w:rsid w:val="00BF7814"/>
    <w:rsid w:val="00C0096F"/>
    <w:rsid w:val="00C00BE3"/>
    <w:rsid w:val="00C00EA5"/>
    <w:rsid w:val="00C01063"/>
    <w:rsid w:val="00C01385"/>
    <w:rsid w:val="00C02C9B"/>
    <w:rsid w:val="00C03976"/>
    <w:rsid w:val="00C03B0B"/>
    <w:rsid w:val="00C03B23"/>
    <w:rsid w:val="00C03B55"/>
    <w:rsid w:val="00C03C18"/>
    <w:rsid w:val="00C03F1F"/>
    <w:rsid w:val="00C042F5"/>
    <w:rsid w:val="00C049AB"/>
    <w:rsid w:val="00C05D6B"/>
    <w:rsid w:val="00C05E6B"/>
    <w:rsid w:val="00C06523"/>
    <w:rsid w:val="00C06BE3"/>
    <w:rsid w:val="00C071AC"/>
    <w:rsid w:val="00C075A5"/>
    <w:rsid w:val="00C07C4D"/>
    <w:rsid w:val="00C101DE"/>
    <w:rsid w:val="00C12A78"/>
    <w:rsid w:val="00C12D9B"/>
    <w:rsid w:val="00C14AE1"/>
    <w:rsid w:val="00C14B1D"/>
    <w:rsid w:val="00C14FA0"/>
    <w:rsid w:val="00C15331"/>
    <w:rsid w:val="00C15C71"/>
    <w:rsid w:val="00C15D22"/>
    <w:rsid w:val="00C15EF8"/>
    <w:rsid w:val="00C1651A"/>
    <w:rsid w:val="00C16E4B"/>
    <w:rsid w:val="00C17129"/>
    <w:rsid w:val="00C173D3"/>
    <w:rsid w:val="00C2089E"/>
    <w:rsid w:val="00C20FB4"/>
    <w:rsid w:val="00C21F5A"/>
    <w:rsid w:val="00C22810"/>
    <w:rsid w:val="00C22EC9"/>
    <w:rsid w:val="00C23114"/>
    <w:rsid w:val="00C231AC"/>
    <w:rsid w:val="00C236D8"/>
    <w:rsid w:val="00C23A81"/>
    <w:rsid w:val="00C23C5C"/>
    <w:rsid w:val="00C23E28"/>
    <w:rsid w:val="00C24227"/>
    <w:rsid w:val="00C24402"/>
    <w:rsid w:val="00C24475"/>
    <w:rsid w:val="00C24C14"/>
    <w:rsid w:val="00C24D52"/>
    <w:rsid w:val="00C24DDD"/>
    <w:rsid w:val="00C24E2D"/>
    <w:rsid w:val="00C24F58"/>
    <w:rsid w:val="00C25841"/>
    <w:rsid w:val="00C26422"/>
    <w:rsid w:val="00C26A74"/>
    <w:rsid w:val="00C270B1"/>
    <w:rsid w:val="00C2798D"/>
    <w:rsid w:val="00C30418"/>
    <w:rsid w:val="00C304A8"/>
    <w:rsid w:val="00C3062A"/>
    <w:rsid w:val="00C30C30"/>
    <w:rsid w:val="00C30DD1"/>
    <w:rsid w:val="00C317C6"/>
    <w:rsid w:val="00C31B32"/>
    <w:rsid w:val="00C31F76"/>
    <w:rsid w:val="00C32594"/>
    <w:rsid w:val="00C32A6F"/>
    <w:rsid w:val="00C333B0"/>
    <w:rsid w:val="00C3369D"/>
    <w:rsid w:val="00C337BB"/>
    <w:rsid w:val="00C34862"/>
    <w:rsid w:val="00C349E3"/>
    <w:rsid w:val="00C35690"/>
    <w:rsid w:val="00C358F0"/>
    <w:rsid w:val="00C36426"/>
    <w:rsid w:val="00C36874"/>
    <w:rsid w:val="00C36EA3"/>
    <w:rsid w:val="00C372A9"/>
    <w:rsid w:val="00C37505"/>
    <w:rsid w:val="00C37792"/>
    <w:rsid w:val="00C37951"/>
    <w:rsid w:val="00C40815"/>
    <w:rsid w:val="00C40FE3"/>
    <w:rsid w:val="00C41E04"/>
    <w:rsid w:val="00C41FB7"/>
    <w:rsid w:val="00C42632"/>
    <w:rsid w:val="00C4337E"/>
    <w:rsid w:val="00C43385"/>
    <w:rsid w:val="00C43575"/>
    <w:rsid w:val="00C43808"/>
    <w:rsid w:val="00C44FD6"/>
    <w:rsid w:val="00C4579F"/>
    <w:rsid w:val="00C4591B"/>
    <w:rsid w:val="00C45AE2"/>
    <w:rsid w:val="00C46291"/>
    <w:rsid w:val="00C46E33"/>
    <w:rsid w:val="00C47799"/>
    <w:rsid w:val="00C477BD"/>
    <w:rsid w:val="00C503B5"/>
    <w:rsid w:val="00C506E9"/>
    <w:rsid w:val="00C51191"/>
    <w:rsid w:val="00C512D9"/>
    <w:rsid w:val="00C521A5"/>
    <w:rsid w:val="00C523DE"/>
    <w:rsid w:val="00C531BA"/>
    <w:rsid w:val="00C534AE"/>
    <w:rsid w:val="00C53EE4"/>
    <w:rsid w:val="00C541A7"/>
    <w:rsid w:val="00C543F4"/>
    <w:rsid w:val="00C54A76"/>
    <w:rsid w:val="00C54E79"/>
    <w:rsid w:val="00C54EFC"/>
    <w:rsid w:val="00C55B6B"/>
    <w:rsid w:val="00C560CA"/>
    <w:rsid w:val="00C56164"/>
    <w:rsid w:val="00C569E6"/>
    <w:rsid w:val="00C57630"/>
    <w:rsid w:val="00C57CE1"/>
    <w:rsid w:val="00C57D61"/>
    <w:rsid w:val="00C60799"/>
    <w:rsid w:val="00C613B6"/>
    <w:rsid w:val="00C6150A"/>
    <w:rsid w:val="00C61A2A"/>
    <w:rsid w:val="00C61C9C"/>
    <w:rsid w:val="00C61F40"/>
    <w:rsid w:val="00C62EB7"/>
    <w:rsid w:val="00C63390"/>
    <w:rsid w:val="00C6465A"/>
    <w:rsid w:val="00C659E6"/>
    <w:rsid w:val="00C66073"/>
    <w:rsid w:val="00C6607D"/>
    <w:rsid w:val="00C66085"/>
    <w:rsid w:val="00C661FF"/>
    <w:rsid w:val="00C66922"/>
    <w:rsid w:val="00C6721E"/>
    <w:rsid w:val="00C67353"/>
    <w:rsid w:val="00C6749E"/>
    <w:rsid w:val="00C676B2"/>
    <w:rsid w:val="00C67A20"/>
    <w:rsid w:val="00C67CBC"/>
    <w:rsid w:val="00C67E8E"/>
    <w:rsid w:val="00C67F1A"/>
    <w:rsid w:val="00C70057"/>
    <w:rsid w:val="00C70211"/>
    <w:rsid w:val="00C7092D"/>
    <w:rsid w:val="00C70BE8"/>
    <w:rsid w:val="00C71178"/>
    <w:rsid w:val="00C7145B"/>
    <w:rsid w:val="00C71521"/>
    <w:rsid w:val="00C71D79"/>
    <w:rsid w:val="00C72054"/>
    <w:rsid w:val="00C72444"/>
    <w:rsid w:val="00C72A03"/>
    <w:rsid w:val="00C72F90"/>
    <w:rsid w:val="00C73012"/>
    <w:rsid w:val="00C73013"/>
    <w:rsid w:val="00C73076"/>
    <w:rsid w:val="00C7390E"/>
    <w:rsid w:val="00C7459B"/>
    <w:rsid w:val="00C7497E"/>
    <w:rsid w:val="00C74C0B"/>
    <w:rsid w:val="00C74D53"/>
    <w:rsid w:val="00C7615D"/>
    <w:rsid w:val="00C77169"/>
    <w:rsid w:val="00C77755"/>
    <w:rsid w:val="00C77B7C"/>
    <w:rsid w:val="00C77BBB"/>
    <w:rsid w:val="00C77D59"/>
    <w:rsid w:val="00C77D65"/>
    <w:rsid w:val="00C80408"/>
    <w:rsid w:val="00C80508"/>
    <w:rsid w:val="00C8089B"/>
    <w:rsid w:val="00C81067"/>
    <w:rsid w:val="00C810BC"/>
    <w:rsid w:val="00C815D1"/>
    <w:rsid w:val="00C81C91"/>
    <w:rsid w:val="00C81E0D"/>
    <w:rsid w:val="00C81F9F"/>
    <w:rsid w:val="00C82012"/>
    <w:rsid w:val="00C8278A"/>
    <w:rsid w:val="00C82C53"/>
    <w:rsid w:val="00C83695"/>
    <w:rsid w:val="00C83A6C"/>
    <w:rsid w:val="00C83BFC"/>
    <w:rsid w:val="00C844C9"/>
    <w:rsid w:val="00C84576"/>
    <w:rsid w:val="00C84714"/>
    <w:rsid w:val="00C852C7"/>
    <w:rsid w:val="00C852D5"/>
    <w:rsid w:val="00C85438"/>
    <w:rsid w:val="00C869C2"/>
    <w:rsid w:val="00C876FD"/>
    <w:rsid w:val="00C87746"/>
    <w:rsid w:val="00C87757"/>
    <w:rsid w:val="00C87BE1"/>
    <w:rsid w:val="00C90A48"/>
    <w:rsid w:val="00C90BE4"/>
    <w:rsid w:val="00C91289"/>
    <w:rsid w:val="00C914D7"/>
    <w:rsid w:val="00C9156E"/>
    <w:rsid w:val="00C91DDC"/>
    <w:rsid w:val="00C92145"/>
    <w:rsid w:val="00C9232F"/>
    <w:rsid w:val="00C92B58"/>
    <w:rsid w:val="00C9338A"/>
    <w:rsid w:val="00C9347D"/>
    <w:rsid w:val="00C93722"/>
    <w:rsid w:val="00C93AE2"/>
    <w:rsid w:val="00C93C72"/>
    <w:rsid w:val="00C9439D"/>
    <w:rsid w:val="00C943E7"/>
    <w:rsid w:val="00C9478B"/>
    <w:rsid w:val="00C94EF7"/>
    <w:rsid w:val="00C95528"/>
    <w:rsid w:val="00C978A8"/>
    <w:rsid w:val="00C97936"/>
    <w:rsid w:val="00C97FF4"/>
    <w:rsid w:val="00CA0C15"/>
    <w:rsid w:val="00CA1EAB"/>
    <w:rsid w:val="00CA2058"/>
    <w:rsid w:val="00CA2B7E"/>
    <w:rsid w:val="00CA30F1"/>
    <w:rsid w:val="00CA325B"/>
    <w:rsid w:val="00CA3334"/>
    <w:rsid w:val="00CA3833"/>
    <w:rsid w:val="00CA44DB"/>
    <w:rsid w:val="00CA4F98"/>
    <w:rsid w:val="00CA50BA"/>
    <w:rsid w:val="00CA5F36"/>
    <w:rsid w:val="00CA6096"/>
    <w:rsid w:val="00CA645F"/>
    <w:rsid w:val="00CA6660"/>
    <w:rsid w:val="00CA67F1"/>
    <w:rsid w:val="00CA68BD"/>
    <w:rsid w:val="00CA6ACF"/>
    <w:rsid w:val="00CA6F83"/>
    <w:rsid w:val="00CA76CE"/>
    <w:rsid w:val="00CA7C98"/>
    <w:rsid w:val="00CB0225"/>
    <w:rsid w:val="00CB0BF1"/>
    <w:rsid w:val="00CB0D4C"/>
    <w:rsid w:val="00CB0D73"/>
    <w:rsid w:val="00CB1CBE"/>
    <w:rsid w:val="00CB1F08"/>
    <w:rsid w:val="00CB205F"/>
    <w:rsid w:val="00CB234A"/>
    <w:rsid w:val="00CB2A6C"/>
    <w:rsid w:val="00CB2ACD"/>
    <w:rsid w:val="00CB2C78"/>
    <w:rsid w:val="00CB2EC0"/>
    <w:rsid w:val="00CB2F21"/>
    <w:rsid w:val="00CB4645"/>
    <w:rsid w:val="00CB6033"/>
    <w:rsid w:val="00CB6724"/>
    <w:rsid w:val="00CB7456"/>
    <w:rsid w:val="00CB7730"/>
    <w:rsid w:val="00CC049A"/>
    <w:rsid w:val="00CC0822"/>
    <w:rsid w:val="00CC1813"/>
    <w:rsid w:val="00CC1B69"/>
    <w:rsid w:val="00CC327A"/>
    <w:rsid w:val="00CC3CF6"/>
    <w:rsid w:val="00CC3E2E"/>
    <w:rsid w:val="00CC4945"/>
    <w:rsid w:val="00CC5222"/>
    <w:rsid w:val="00CC56A6"/>
    <w:rsid w:val="00CC663C"/>
    <w:rsid w:val="00CC6A21"/>
    <w:rsid w:val="00CC6AFC"/>
    <w:rsid w:val="00CC6C5D"/>
    <w:rsid w:val="00CC6FB7"/>
    <w:rsid w:val="00CC75CD"/>
    <w:rsid w:val="00CD06DC"/>
    <w:rsid w:val="00CD0910"/>
    <w:rsid w:val="00CD0C2A"/>
    <w:rsid w:val="00CD0C5A"/>
    <w:rsid w:val="00CD126B"/>
    <w:rsid w:val="00CD1458"/>
    <w:rsid w:val="00CD1562"/>
    <w:rsid w:val="00CD1F21"/>
    <w:rsid w:val="00CD23F3"/>
    <w:rsid w:val="00CD289E"/>
    <w:rsid w:val="00CD329D"/>
    <w:rsid w:val="00CD3DED"/>
    <w:rsid w:val="00CD448B"/>
    <w:rsid w:val="00CD4C70"/>
    <w:rsid w:val="00CD553C"/>
    <w:rsid w:val="00CD62D1"/>
    <w:rsid w:val="00CD6486"/>
    <w:rsid w:val="00CD76E7"/>
    <w:rsid w:val="00CD774A"/>
    <w:rsid w:val="00CD77B0"/>
    <w:rsid w:val="00CD7E8B"/>
    <w:rsid w:val="00CE0056"/>
    <w:rsid w:val="00CE0427"/>
    <w:rsid w:val="00CE2753"/>
    <w:rsid w:val="00CE2978"/>
    <w:rsid w:val="00CE35A6"/>
    <w:rsid w:val="00CE4731"/>
    <w:rsid w:val="00CE47B3"/>
    <w:rsid w:val="00CE5862"/>
    <w:rsid w:val="00CE66F6"/>
    <w:rsid w:val="00CF001F"/>
    <w:rsid w:val="00CF0190"/>
    <w:rsid w:val="00CF06D7"/>
    <w:rsid w:val="00CF11A1"/>
    <w:rsid w:val="00CF3755"/>
    <w:rsid w:val="00CF376B"/>
    <w:rsid w:val="00CF39BB"/>
    <w:rsid w:val="00CF3B11"/>
    <w:rsid w:val="00CF3BE9"/>
    <w:rsid w:val="00CF3DC4"/>
    <w:rsid w:val="00CF430B"/>
    <w:rsid w:val="00CF4619"/>
    <w:rsid w:val="00CF507B"/>
    <w:rsid w:val="00CF56A2"/>
    <w:rsid w:val="00CF5960"/>
    <w:rsid w:val="00CF71DC"/>
    <w:rsid w:val="00CF763F"/>
    <w:rsid w:val="00CF785A"/>
    <w:rsid w:val="00CF7A6A"/>
    <w:rsid w:val="00CF7D12"/>
    <w:rsid w:val="00CF7E7E"/>
    <w:rsid w:val="00D000CC"/>
    <w:rsid w:val="00D005E7"/>
    <w:rsid w:val="00D008D8"/>
    <w:rsid w:val="00D01AE1"/>
    <w:rsid w:val="00D025E1"/>
    <w:rsid w:val="00D0302B"/>
    <w:rsid w:val="00D030D2"/>
    <w:rsid w:val="00D03AE9"/>
    <w:rsid w:val="00D04128"/>
    <w:rsid w:val="00D05460"/>
    <w:rsid w:val="00D05D95"/>
    <w:rsid w:val="00D064DD"/>
    <w:rsid w:val="00D0720B"/>
    <w:rsid w:val="00D073B8"/>
    <w:rsid w:val="00D10047"/>
    <w:rsid w:val="00D10073"/>
    <w:rsid w:val="00D10B18"/>
    <w:rsid w:val="00D10B2C"/>
    <w:rsid w:val="00D11926"/>
    <w:rsid w:val="00D11EAC"/>
    <w:rsid w:val="00D127CF"/>
    <w:rsid w:val="00D129D1"/>
    <w:rsid w:val="00D143AF"/>
    <w:rsid w:val="00D14B7F"/>
    <w:rsid w:val="00D14C2C"/>
    <w:rsid w:val="00D14D49"/>
    <w:rsid w:val="00D150B6"/>
    <w:rsid w:val="00D15E4B"/>
    <w:rsid w:val="00D16169"/>
    <w:rsid w:val="00D161BC"/>
    <w:rsid w:val="00D16AD7"/>
    <w:rsid w:val="00D16C44"/>
    <w:rsid w:val="00D20340"/>
    <w:rsid w:val="00D21C8B"/>
    <w:rsid w:val="00D21E1A"/>
    <w:rsid w:val="00D236B2"/>
    <w:rsid w:val="00D23B06"/>
    <w:rsid w:val="00D240F3"/>
    <w:rsid w:val="00D24499"/>
    <w:rsid w:val="00D25014"/>
    <w:rsid w:val="00D2505F"/>
    <w:rsid w:val="00D250DF"/>
    <w:rsid w:val="00D251DE"/>
    <w:rsid w:val="00D2534C"/>
    <w:rsid w:val="00D255D1"/>
    <w:rsid w:val="00D257F1"/>
    <w:rsid w:val="00D25EFF"/>
    <w:rsid w:val="00D25F94"/>
    <w:rsid w:val="00D26261"/>
    <w:rsid w:val="00D26339"/>
    <w:rsid w:val="00D27542"/>
    <w:rsid w:val="00D27609"/>
    <w:rsid w:val="00D279F6"/>
    <w:rsid w:val="00D27C23"/>
    <w:rsid w:val="00D30672"/>
    <w:rsid w:val="00D30ECB"/>
    <w:rsid w:val="00D312BD"/>
    <w:rsid w:val="00D31486"/>
    <w:rsid w:val="00D31610"/>
    <w:rsid w:val="00D31EC4"/>
    <w:rsid w:val="00D33014"/>
    <w:rsid w:val="00D34943"/>
    <w:rsid w:val="00D35C56"/>
    <w:rsid w:val="00D36F35"/>
    <w:rsid w:val="00D375F5"/>
    <w:rsid w:val="00D40250"/>
    <w:rsid w:val="00D4041C"/>
    <w:rsid w:val="00D406D1"/>
    <w:rsid w:val="00D40E54"/>
    <w:rsid w:val="00D41447"/>
    <w:rsid w:val="00D437FA"/>
    <w:rsid w:val="00D43D97"/>
    <w:rsid w:val="00D447EA"/>
    <w:rsid w:val="00D44EDE"/>
    <w:rsid w:val="00D45C76"/>
    <w:rsid w:val="00D5004D"/>
    <w:rsid w:val="00D5064A"/>
    <w:rsid w:val="00D50A31"/>
    <w:rsid w:val="00D50E2E"/>
    <w:rsid w:val="00D5195F"/>
    <w:rsid w:val="00D51E1C"/>
    <w:rsid w:val="00D51F87"/>
    <w:rsid w:val="00D52761"/>
    <w:rsid w:val="00D52E7D"/>
    <w:rsid w:val="00D53C78"/>
    <w:rsid w:val="00D541BA"/>
    <w:rsid w:val="00D5421C"/>
    <w:rsid w:val="00D546A4"/>
    <w:rsid w:val="00D54CDF"/>
    <w:rsid w:val="00D5506A"/>
    <w:rsid w:val="00D568FF"/>
    <w:rsid w:val="00D600F1"/>
    <w:rsid w:val="00D61400"/>
    <w:rsid w:val="00D61B31"/>
    <w:rsid w:val="00D61BAA"/>
    <w:rsid w:val="00D61C4D"/>
    <w:rsid w:val="00D61D1A"/>
    <w:rsid w:val="00D6381B"/>
    <w:rsid w:val="00D63AA2"/>
    <w:rsid w:val="00D64D31"/>
    <w:rsid w:val="00D663B0"/>
    <w:rsid w:val="00D66478"/>
    <w:rsid w:val="00D66613"/>
    <w:rsid w:val="00D668DD"/>
    <w:rsid w:val="00D6766A"/>
    <w:rsid w:val="00D676D8"/>
    <w:rsid w:val="00D67EB1"/>
    <w:rsid w:val="00D70304"/>
    <w:rsid w:val="00D70DAF"/>
    <w:rsid w:val="00D719E5"/>
    <w:rsid w:val="00D71F27"/>
    <w:rsid w:val="00D72815"/>
    <w:rsid w:val="00D729A0"/>
    <w:rsid w:val="00D72C5E"/>
    <w:rsid w:val="00D72CC5"/>
    <w:rsid w:val="00D736B0"/>
    <w:rsid w:val="00D73821"/>
    <w:rsid w:val="00D73C48"/>
    <w:rsid w:val="00D74462"/>
    <w:rsid w:val="00D74FE1"/>
    <w:rsid w:val="00D750E3"/>
    <w:rsid w:val="00D75D32"/>
    <w:rsid w:val="00D76316"/>
    <w:rsid w:val="00D7644B"/>
    <w:rsid w:val="00D76672"/>
    <w:rsid w:val="00D7669E"/>
    <w:rsid w:val="00D773A7"/>
    <w:rsid w:val="00D77F96"/>
    <w:rsid w:val="00D803E5"/>
    <w:rsid w:val="00D80565"/>
    <w:rsid w:val="00D8076A"/>
    <w:rsid w:val="00D80BDF"/>
    <w:rsid w:val="00D80E25"/>
    <w:rsid w:val="00D81310"/>
    <w:rsid w:val="00D81F25"/>
    <w:rsid w:val="00D821A7"/>
    <w:rsid w:val="00D824A6"/>
    <w:rsid w:val="00D82B8C"/>
    <w:rsid w:val="00D83B9E"/>
    <w:rsid w:val="00D83BEF"/>
    <w:rsid w:val="00D84096"/>
    <w:rsid w:val="00D844FE"/>
    <w:rsid w:val="00D845A7"/>
    <w:rsid w:val="00D85268"/>
    <w:rsid w:val="00D85763"/>
    <w:rsid w:val="00D8690D"/>
    <w:rsid w:val="00D86CE3"/>
    <w:rsid w:val="00D872C8"/>
    <w:rsid w:val="00D8739E"/>
    <w:rsid w:val="00D8744E"/>
    <w:rsid w:val="00D9096F"/>
    <w:rsid w:val="00D90B38"/>
    <w:rsid w:val="00D914E3"/>
    <w:rsid w:val="00D92218"/>
    <w:rsid w:val="00D92466"/>
    <w:rsid w:val="00D92860"/>
    <w:rsid w:val="00D9293B"/>
    <w:rsid w:val="00D92997"/>
    <w:rsid w:val="00D929DF"/>
    <w:rsid w:val="00D92C25"/>
    <w:rsid w:val="00D93577"/>
    <w:rsid w:val="00D93C3D"/>
    <w:rsid w:val="00D9422B"/>
    <w:rsid w:val="00D94514"/>
    <w:rsid w:val="00D94B01"/>
    <w:rsid w:val="00D95824"/>
    <w:rsid w:val="00D9628D"/>
    <w:rsid w:val="00D96CE3"/>
    <w:rsid w:val="00D96D50"/>
    <w:rsid w:val="00D971E7"/>
    <w:rsid w:val="00D97FB1"/>
    <w:rsid w:val="00DA0390"/>
    <w:rsid w:val="00DA0B1A"/>
    <w:rsid w:val="00DA0D88"/>
    <w:rsid w:val="00DA101A"/>
    <w:rsid w:val="00DA12DB"/>
    <w:rsid w:val="00DA1B32"/>
    <w:rsid w:val="00DA1CBB"/>
    <w:rsid w:val="00DA31C5"/>
    <w:rsid w:val="00DA31D4"/>
    <w:rsid w:val="00DA337F"/>
    <w:rsid w:val="00DA3426"/>
    <w:rsid w:val="00DA43BE"/>
    <w:rsid w:val="00DA5022"/>
    <w:rsid w:val="00DA541D"/>
    <w:rsid w:val="00DA56C1"/>
    <w:rsid w:val="00DA57A3"/>
    <w:rsid w:val="00DA7089"/>
    <w:rsid w:val="00DA7158"/>
    <w:rsid w:val="00DA78EE"/>
    <w:rsid w:val="00DB0301"/>
    <w:rsid w:val="00DB061C"/>
    <w:rsid w:val="00DB0E4D"/>
    <w:rsid w:val="00DB1717"/>
    <w:rsid w:val="00DB2349"/>
    <w:rsid w:val="00DB2599"/>
    <w:rsid w:val="00DB36F8"/>
    <w:rsid w:val="00DB37F2"/>
    <w:rsid w:val="00DB38DA"/>
    <w:rsid w:val="00DB3A66"/>
    <w:rsid w:val="00DB4D92"/>
    <w:rsid w:val="00DB51FE"/>
    <w:rsid w:val="00DB533D"/>
    <w:rsid w:val="00DB5ADE"/>
    <w:rsid w:val="00DB60C0"/>
    <w:rsid w:val="00DB60D9"/>
    <w:rsid w:val="00DB69DA"/>
    <w:rsid w:val="00DB7039"/>
    <w:rsid w:val="00DB7798"/>
    <w:rsid w:val="00DB7B4B"/>
    <w:rsid w:val="00DC0EA8"/>
    <w:rsid w:val="00DC165E"/>
    <w:rsid w:val="00DC2664"/>
    <w:rsid w:val="00DC34B8"/>
    <w:rsid w:val="00DC395C"/>
    <w:rsid w:val="00DC3976"/>
    <w:rsid w:val="00DC4062"/>
    <w:rsid w:val="00DC4491"/>
    <w:rsid w:val="00DC4615"/>
    <w:rsid w:val="00DC4797"/>
    <w:rsid w:val="00DC48B5"/>
    <w:rsid w:val="00DC4A16"/>
    <w:rsid w:val="00DC4C02"/>
    <w:rsid w:val="00DC5A9A"/>
    <w:rsid w:val="00DC5D9D"/>
    <w:rsid w:val="00DC5E78"/>
    <w:rsid w:val="00DC701E"/>
    <w:rsid w:val="00DC7034"/>
    <w:rsid w:val="00DC7633"/>
    <w:rsid w:val="00DC78A3"/>
    <w:rsid w:val="00DD02D9"/>
    <w:rsid w:val="00DD11F1"/>
    <w:rsid w:val="00DD148A"/>
    <w:rsid w:val="00DD225B"/>
    <w:rsid w:val="00DD2EFF"/>
    <w:rsid w:val="00DD3DF3"/>
    <w:rsid w:val="00DD4E7F"/>
    <w:rsid w:val="00DD4F77"/>
    <w:rsid w:val="00DD5675"/>
    <w:rsid w:val="00DD5A05"/>
    <w:rsid w:val="00DD5C37"/>
    <w:rsid w:val="00DD5DCA"/>
    <w:rsid w:val="00DD6931"/>
    <w:rsid w:val="00DD7478"/>
    <w:rsid w:val="00DE0479"/>
    <w:rsid w:val="00DE07D0"/>
    <w:rsid w:val="00DE129F"/>
    <w:rsid w:val="00DE12E1"/>
    <w:rsid w:val="00DE130A"/>
    <w:rsid w:val="00DE13FD"/>
    <w:rsid w:val="00DE1409"/>
    <w:rsid w:val="00DE1718"/>
    <w:rsid w:val="00DE1D36"/>
    <w:rsid w:val="00DE1DE5"/>
    <w:rsid w:val="00DE2444"/>
    <w:rsid w:val="00DE290D"/>
    <w:rsid w:val="00DE3011"/>
    <w:rsid w:val="00DE30A4"/>
    <w:rsid w:val="00DE3207"/>
    <w:rsid w:val="00DE369D"/>
    <w:rsid w:val="00DE3B42"/>
    <w:rsid w:val="00DE3BDA"/>
    <w:rsid w:val="00DE3E67"/>
    <w:rsid w:val="00DE447D"/>
    <w:rsid w:val="00DE4527"/>
    <w:rsid w:val="00DE476E"/>
    <w:rsid w:val="00DE4840"/>
    <w:rsid w:val="00DE4CA6"/>
    <w:rsid w:val="00DE4D71"/>
    <w:rsid w:val="00DE5AA3"/>
    <w:rsid w:val="00DE6130"/>
    <w:rsid w:val="00DE61EF"/>
    <w:rsid w:val="00DE678A"/>
    <w:rsid w:val="00DE7137"/>
    <w:rsid w:val="00DF23B0"/>
    <w:rsid w:val="00DF2600"/>
    <w:rsid w:val="00DF2ADD"/>
    <w:rsid w:val="00DF2DD8"/>
    <w:rsid w:val="00DF303F"/>
    <w:rsid w:val="00DF36EF"/>
    <w:rsid w:val="00DF3C88"/>
    <w:rsid w:val="00DF482F"/>
    <w:rsid w:val="00DF4B2E"/>
    <w:rsid w:val="00DF4BCE"/>
    <w:rsid w:val="00DF54F9"/>
    <w:rsid w:val="00DF5654"/>
    <w:rsid w:val="00DF6ACB"/>
    <w:rsid w:val="00DF7935"/>
    <w:rsid w:val="00DF7DD2"/>
    <w:rsid w:val="00E008A8"/>
    <w:rsid w:val="00E00B01"/>
    <w:rsid w:val="00E01170"/>
    <w:rsid w:val="00E015C3"/>
    <w:rsid w:val="00E01992"/>
    <w:rsid w:val="00E01AEE"/>
    <w:rsid w:val="00E01DA2"/>
    <w:rsid w:val="00E02A81"/>
    <w:rsid w:val="00E02F8E"/>
    <w:rsid w:val="00E03DB4"/>
    <w:rsid w:val="00E04342"/>
    <w:rsid w:val="00E058ED"/>
    <w:rsid w:val="00E063DE"/>
    <w:rsid w:val="00E06799"/>
    <w:rsid w:val="00E067FF"/>
    <w:rsid w:val="00E06C8A"/>
    <w:rsid w:val="00E06F6A"/>
    <w:rsid w:val="00E072D2"/>
    <w:rsid w:val="00E07A11"/>
    <w:rsid w:val="00E07AAD"/>
    <w:rsid w:val="00E07EA9"/>
    <w:rsid w:val="00E10B95"/>
    <w:rsid w:val="00E10C48"/>
    <w:rsid w:val="00E1110A"/>
    <w:rsid w:val="00E11224"/>
    <w:rsid w:val="00E11473"/>
    <w:rsid w:val="00E1211D"/>
    <w:rsid w:val="00E12192"/>
    <w:rsid w:val="00E131E3"/>
    <w:rsid w:val="00E132D7"/>
    <w:rsid w:val="00E138B7"/>
    <w:rsid w:val="00E13A04"/>
    <w:rsid w:val="00E13A66"/>
    <w:rsid w:val="00E13F01"/>
    <w:rsid w:val="00E14509"/>
    <w:rsid w:val="00E1475D"/>
    <w:rsid w:val="00E15A97"/>
    <w:rsid w:val="00E15B08"/>
    <w:rsid w:val="00E15D06"/>
    <w:rsid w:val="00E16A32"/>
    <w:rsid w:val="00E16AE7"/>
    <w:rsid w:val="00E16C63"/>
    <w:rsid w:val="00E16E31"/>
    <w:rsid w:val="00E17210"/>
    <w:rsid w:val="00E1754D"/>
    <w:rsid w:val="00E175B2"/>
    <w:rsid w:val="00E2028D"/>
    <w:rsid w:val="00E20302"/>
    <w:rsid w:val="00E20953"/>
    <w:rsid w:val="00E20977"/>
    <w:rsid w:val="00E20C57"/>
    <w:rsid w:val="00E20FC3"/>
    <w:rsid w:val="00E214BC"/>
    <w:rsid w:val="00E217C8"/>
    <w:rsid w:val="00E21DD1"/>
    <w:rsid w:val="00E22009"/>
    <w:rsid w:val="00E22571"/>
    <w:rsid w:val="00E22DF0"/>
    <w:rsid w:val="00E23DCF"/>
    <w:rsid w:val="00E247EB"/>
    <w:rsid w:val="00E24ED0"/>
    <w:rsid w:val="00E25B0A"/>
    <w:rsid w:val="00E25DE9"/>
    <w:rsid w:val="00E2604F"/>
    <w:rsid w:val="00E268F9"/>
    <w:rsid w:val="00E269CB"/>
    <w:rsid w:val="00E26CE4"/>
    <w:rsid w:val="00E272FB"/>
    <w:rsid w:val="00E2766B"/>
    <w:rsid w:val="00E313B5"/>
    <w:rsid w:val="00E31608"/>
    <w:rsid w:val="00E318ED"/>
    <w:rsid w:val="00E322CD"/>
    <w:rsid w:val="00E323C2"/>
    <w:rsid w:val="00E32769"/>
    <w:rsid w:val="00E33CF7"/>
    <w:rsid w:val="00E342FD"/>
    <w:rsid w:val="00E34C6D"/>
    <w:rsid w:val="00E34EA4"/>
    <w:rsid w:val="00E34F88"/>
    <w:rsid w:val="00E35018"/>
    <w:rsid w:val="00E351BC"/>
    <w:rsid w:val="00E351C2"/>
    <w:rsid w:val="00E35633"/>
    <w:rsid w:val="00E3571C"/>
    <w:rsid w:val="00E358CF"/>
    <w:rsid w:val="00E363CA"/>
    <w:rsid w:val="00E36557"/>
    <w:rsid w:val="00E375D1"/>
    <w:rsid w:val="00E37ABA"/>
    <w:rsid w:val="00E37B8C"/>
    <w:rsid w:val="00E409C6"/>
    <w:rsid w:val="00E40FA0"/>
    <w:rsid w:val="00E411D5"/>
    <w:rsid w:val="00E41DF7"/>
    <w:rsid w:val="00E42071"/>
    <w:rsid w:val="00E4252E"/>
    <w:rsid w:val="00E4279A"/>
    <w:rsid w:val="00E439D7"/>
    <w:rsid w:val="00E43BF5"/>
    <w:rsid w:val="00E43C20"/>
    <w:rsid w:val="00E444E6"/>
    <w:rsid w:val="00E446D6"/>
    <w:rsid w:val="00E449E4"/>
    <w:rsid w:val="00E44B89"/>
    <w:rsid w:val="00E44D29"/>
    <w:rsid w:val="00E45948"/>
    <w:rsid w:val="00E46086"/>
    <w:rsid w:val="00E464F9"/>
    <w:rsid w:val="00E46ABB"/>
    <w:rsid w:val="00E479C3"/>
    <w:rsid w:val="00E47EAF"/>
    <w:rsid w:val="00E5059B"/>
    <w:rsid w:val="00E510E8"/>
    <w:rsid w:val="00E5155B"/>
    <w:rsid w:val="00E5164C"/>
    <w:rsid w:val="00E5186F"/>
    <w:rsid w:val="00E51C66"/>
    <w:rsid w:val="00E51E43"/>
    <w:rsid w:val="00E520AD"/>
    <w:rsid w:val="00E52329"/>
    <w:rsid w:val="00E52651"/>
    <w:rsid w:val="00E53657"/>
    <w:rsid w:val="00E53D3E"/>
    <w:rsid w:val="00E53E71"/>
    <w:rsid w:val="00E54291"/>
    <w:rsid w:val="00E55215"/>
    <w:rsid w:val="00E553DD"/>
    <w:rsid w:val="00E558DA"/>
    <w:rsid w:val="00E55BBC"/>
    <w:rsid w:val="00E55F0E"/>
    <w:rsid w:val="00E565FF"/>
    <w:rsid w:val="00E56E23"/>
    <w:rsid w:val="00E56E78"/>
    <w:rsid w:val="00E60F16"/>
    <w:rsid w:val="00E61016"/>
    <w:rsid w:val="00E62383"/>
    <w:rsid w:val="00E6295E"/>
    <w:rsid w:val="00E62BF2"/>
    <w:rsid w:val="00E632B0"/>
    <w:rsid w:val="00E6349A"/>
    <w:rsid w:val="00E6357C"/>
    <w:rsid w:val="00E637F3"/>
    <w:rsid w:val="00E63869"/>
    <w:rsid w:val="00E63B93"/>
    <w:rsid w:val="00E649FE"/>
    <w:rsid w:val="00E64B62"/>
    <w:rsid w:val="00E658CA"/>
    <w:rsid w:val="00E668D0"/>
    <w:rsid w:val="00E6733B"/>
    <w:rsid w:val="00E70955"/>
    <w:rsid w:val="00E70A05"/>
    <w:rsid w:val="00E70AC0"/>
    <w:rsid w:val="00E70AC1"/>
    <w:rsid w:val="00E70D06"/>
    <w:rsid w:val="00E718E7"/>
    <w:rsid w:val="00E71929"/>
    <w:rsid w:val="00E71D2A"/>
    <w:rsid w:val="00E71D62"/>
    <w:rsid w:val="00E7213A"/>
    <w:rsid w:val="00E728DA"/>
    <w:rsid w:val="00E7295A"/>
    <w:rsid w:val="00E73432"/>
    <w:rsid w:val="00E734DB"/>
    <w:rsid w:val="00E7382B"/>
    <w:rsid w:val="00E73B82"/>
    <w:rsid w:val="00E73DD6"/>
    <w:rsid w:val="00E73F5E"/>
    <w:rsid w:val="00E74236"/>
    <w:rsid w:val="00E74D2F"/>
    <w:rsid w:val="00E74F0F"/>
    <w:rsid w:val="00E759A3"/>
    <w:rsid w:val="00E760E5"/>
    <w:rsid w:val="00E761F3"/>
    <w:rsid w:val="00E764E1"/>
    <w:rsid w:val="00E767B1"/>
    <w:rsid w:val="00E767D2"/>
    <w:rsid w:val="00E76FFD"/>
    <w:rsid w:val="00E800CB"/>
    <w:rsid w:val="00E80AFB"/>
    <w:rsid w:val="00E8182A"/>
    <w:rsid w:val="00E81920"/>
    <w:rsid w:val="00E81B05"/>
    <w:rsid w:val="00E83386"/>
    <w:rsid w:val="00E83748"/>
    <w:rsid w:val="00E83799"/>
    <w:rsid w:val="00E84E3A"/>
    <w:rsid w:val="00E86581"/>
    <w:rsid w:val="00E86D7E"/>
    <w:rsid w:val="00E870AB"/>
    <w:rsid w:val="00E87365"/>
    <w:rsid w:val="00E87AD6"/>
    <w:rsid w:val="00E90EEC"/>
    <w:rsid w:val="00E91016"/>
    <w:rsid w:val="00E911CC"/>
    <w:rsid w:val="00E91B19"/>
    <w:rsid w:val="00E92502"/>
    <w:rsid w:val="00E92840"/>
    <w:rsid w:val="00E933E8"/>
    <w:rsid w:val="00E937D3"/>
    <w:rsid w:val="00E93EFC"/>
    <w:rsid w:val="00E94028"/>
    <w:rsid w:val="00E94213"/>
    <w:rsid w:val="00E947F3"/>
    <w:rsid w:val="00E94B47"/>
    <w:rsid w:val="00E94DA3"/>
    <w:rsid w:val="00E94DB1"/>
    <w:rsid w:val="00E94E3A"/>
    <w:rsid w:val="00E94E5F"/>
    <w:rsid w:val="00E94F46"/>
    <w:rsid w:val="00E95131"/>
    <w:rsid w:val="00E95770"/>
    <w:rsid w:val="00E97341"/>
    <w:rsid w:val="00E97FB1"/>
    <w:rsid w:val="00EA0507"/>
    <w:rsid w:val="00EA0B2A"/>
    <w:rsid w:val="00EA105F"/>
    <w:rsid w:val="00EA111C"/>
    <w:rsid w:val="00EA19EF"/>
    <w:rsid w:val="00EA1A29"/>
    <w:rsid w:val="00EA1DA4"/>
    <w:rsid w:val="00EA21CA"/>
    <w:rsid w:val="00EA22F4"/>
    <w:rsid w:val="00EA23CD"/>
    <w:rsid w:val="00EA3257"/>
    <w:rsid w:val="00EA32FA"/>
    <w:rsid w:val="00EA340A"/>
    <w:rsid w:val="00EA3710"/>
    <w:rsid w:val="00EA3C55"/>
    <w:rsid w:val="00EA4284"/>
    <w:rsid w:val="00EA4487"/>
    <w:rsid w:val="00EA5623"/>
    <w:rsid w:val="00EA56EA"/>
    <w:rsid w:val="00EA60FB"/>
    <w:rsid w:val="00EA628E"/>
    <w:rsid w:val="00EB0098"/>
    <w:rsid w:val="00EB0764"/>
    <w:rsid w:val="00EB0C41"/>
    <w:rsid w:val="00EB133E"/>
    <w:rsid w:val="00EB1D2A"/>
    <w:rsid w:val="00EB1F18"/>
    <w:rsid w:val="00EB2609"/>
    <w:rsid w:val="00EB28FA"/>
    <w:rsid w:val="00EB2AF8"/>
    <w:rsid w:val="00EB2DF5"/>
    <w:rsid w:val="00EB3126"/>
    <w:rsid w:val="00EB3442"/>
    <w:rsid w:val="00EB34A0"/>
    <w:rsid w:val="00EB3A66"/>
    <w:rsid w:val="00EB3FDF"/>
    <w:rsid w:val="00EB4395"/>
    <w:rsid w:val="00EB4A31"/>
    <w:rsid w:val="00EB53EE"/>
    <w:rsid w:val="00EB57C9"/>
    <w:rsid w:val="00EB6248"/>
    <w:rsid w:val="00EB6777"/>
    <w:rsid w:val="00EB67F7"/>
    <w:rsid w:val="00EB7BFA"/>
    <w:rsid w:val="00EB7C19"/>
    <w:rsid w:val="00EC03ED"/>
    <w:rsid w:val="00EC0D07"/>
    <w:rsid w:val="00EC12F5"/>
    <w:rsid w:val="00EC1328"/>
    <w:rsid w:val="00EC153F"/>
    <w:rsid w:val="00EC1CC6"/>
    <w:rsid w:val="00EC1E44"/>
    <w:rsid w:val="00EC2030"/>
    <w:rsid w:val="00EC2049"/>
    <w:rsid w:val="00EC29CB"/>
    <w:rsid w:val="00EC2CF5"/>
    <w:rsid w:val="00EC31FE"/>
    <w:rsid w:val="00EC3BA3"/>
    <w:rsid w:val="00EC43DE"/>
    <w:rsid w:val="00EC4743"/>
    <w:rsid w:val="00EC64EC"/>
    <w:rsid w:val="00EC7D86"/>
    <w:rsid w:val="00ED0126"/>
    <w:rsid w:val="00ED067E"/>
    <w:rsid w:val="00ED1E8E"/>
    <w:rsid w:val="00ED2597"/>
    <w:rsid w:val="00ED27BD"/>
    <w:rsid w:val="00ED2EB2"/>
    <w:rsid w:val="00ED30D6"/>
    <w:rsid w:val="00ED335A"/>
    <w:rsid w:val="00ED37E1"/>
    <w:rsid w:val="00ED4684"/>
    <w:rsid w:val="00ED4CBB"/>
    <w:rsid w:val="00ED5476"/>
    <w:rsid w:val="00ED5BA4"/>
    <w:rsid w:val="00ED6E69"/>
    <w:rsid w:val="00ED75D4"/>
    <w:rsid w:val="00ED79A8"/>
    <w:rsid w:val="00ED7FDB"/>
    <w:rsid w:val="00EE0552"/>
    <w:rsid w:val="00EE09FD"/>
    <w:rsid w:val="00EE0EB8"/>
    <w:rsid w:val="00EE16D6"/>
    <w:rsid w:val="00EE2A9F"/>
    <w:rsid w:val="00EE3421"/>
    <w:rsid w:val="00EE387A"/>
    <w:rsid w:val="00EE3AFD"/>
    <w:rsid w:val="00EE3EA2"/>
    <w:rsid w:val="00EE4312"/>
    <w:rsid w:val="00EE4D9A"/>
    <w:rsid w:val="00EE6026"/>
    <w:rsid w:val="00EE6124"/>
    <w:rsid w:val="00EE6A28"/>
    <w:rsid w:val="00EE6D91"/>
    <w:rsid w:val="00EE786A"/>
    <w:rsid w:val="00EE7E53"/>
    <w:rsid w:val="00EF00E6"/>
    <w:rsid w:val="00EF0891"/>
    <w:rsid w:val="00EF1CED"/>
    <w:rsid w:val="00EF29BA"/>
    <w:rsid w:val="00EF2E00"/>
    <w:rsid w:val="00EF2E3C"/>
    <w:rsid w:val="00EF4037"/>
    <w:rsid w:val="00EF40E7"/>
    <w:rsid w:val="00EF414A"/>
    <w:rsid w:val="00EF5359"/>
    <w:rsid w:val="00EF61ED"/>
    <w:rsid w:val="00EF75D6"/>
    <w:rsid w:val="00EF76AA"/>
    <w:rsid w:val="00EF77E9"/>
    <w:rsid w:val="00F001E1"/>
    <w:rsid w:val="00F00518"/>
    <w:rsid w:val="00F008E5"/>
    <w:rsid w:val="00F0125B"/>
    <w:rsid w:val="00F0147D"/>
    <w:rsid w:val="00F0149C"/>
    <w:rsid w:val="00F016F4"/>
    <w:rsid w:val="00F028BC"/>
    <w:rsid w:val="00F02B42"/>
    <w:rsid w:val="00F02BDE"/>
    <w:rsid w:val="00F033B1"/>
    <w:rsid w:val="00F0421D"/>
    <w:rsid w:val="00F0501E"/>
    <w:rsid w:val="00F05125"/>
    <w:rsid w:val="00F05542"/>
    <w:rsid w:val="00F05626"/>
    <w:rsid w:val="00F0616C"/>
    <w:rsid w:val="00F0666B"/>
    <w:rsid w:val="00F0709A"/>
    <w:rsid w:val="00F07307"/>
    <w:rsid w:val="00F07725"/>
    <w:rsid w:val="00F07F4C"/>
    <w:rsid w:val="00F11E3F"/>
    <w:rsid w:val="00F1207D"/>
    <w:rsid w:val="00F1247F"/>
    <w:rsid w:val="00F12AEB"/>
    <w:rsid w:val="00F12FE0"/>
    <w:rsid w:val="00F139BF"/>
    <w:rsid w:val="00F14138"/>
    <w:rsid w:val="00F141D2"/>
    <w:rsid w:val="00F1449A"/>
    <w:rsid w:val="00F15A11"/>
    <w:rsid w:val="00F15DEC"/>
    <w:rsid w:val="00F160C4"/>
    <w:rsid w:val="00F16838"/>
    <w:rsid w:val="00F16B0B"/>
    <w:rsid w:val="00F16C89"/>
    <w:rsid w:val="00F175D7"/>
    <w:rsid w:val="00F176E2"/>
    <w:rsid w:val="00F17AC0"/>
    <w:rsid w:val="00F17B10"/>
    <w:rsid w:val="00F20BBC"/>
    <w:rsid w:val="00F211D1"/>
    <w:rsid w:val="00F214C8"/>
    <w:rsid w:val="00F21D52"/>
    <w:rsid w:val="00F21DCC"/>
    <w:rsid w:val="00F224AE"/>
    <w:rsid w:val="00F22B43"/>
    <w:rsid w:val="00F22EE6"/>
    <w:rsid w:val="00F22F1A"/>
    <w:rsid w:val="00F23715"/>
    <w:rsid w:val="00F23C63"/>
    <w:rsid w:val="00F24A2B"/>
    <w:rsid w:val="00F2565E"/>
    <w:rsid w:val="00F25E39"/>
    <w:rsid w:val="00F25F26"/>
    <w:rsid w:val="00F25F2E"/>
    <w:rsid w:val="00F26597"/>
    <w:rsid w:val="00F268C1"/>
    <w:rsid w:val="00F26C13"/>
    <w:rsid w:val="00F27636"/>
    <w:rsid w:val="00F30470"/>
    <w:rsid w:val="00F313D1"/>
    <w:rsid w:val="00F31BD7"/>
    <w:rsid w:val="00F3204A"/>
    <w:rsid w:val="00F325C5"/>
    <w:rsid w:val="00F332AD"/>
    <w:rsid w:val="00F332C7"/>
    <w:rsid w:val="00F337FC"/>
    <w:rsid w:val="00F342E6"/>
    <w:rsid w:val="00F343A5"/>
    <w:rsid w:val="00F3480B"/>
    <w:rsid w:val="00F34C93"/>
    <w:rsid w:val="00F35159"/>
    <w:rsid w:val="00F35A1E"/>
    <w:rsid w:val="00F362BD"/>
    <w:rsid w:val="00F369A4"/>
    <w:rsid w:val="00F370C7"/>
    <w:rsid w:val="00F373F9"/>
    <w:rsid w:val="00F376FD"/>
    <w:rsid w:val="00F3798F"/>
    <w:rsid w:val="00F37F7F"/>
    <w:rsid w:val="00F40B50"/>
    <w:rsid w:val="00F41008"/>
    <w:rsid w:val="00F4190D"/>
    <w:rsid w:val="00F42BBA"/>
    <w:rsid w:val="00F42CAE"/>
    <w:rsid w:val="00F42CE9"/>
    <w:rsid w:val="00F42D71"/>
    <w:rsid w:val="00F431C2"/>
    <w:rsid w:val="00F43A00"/>
    <w:rsid w:val="00F43A9D"/>
    <w:rsid w:val="00F43CC1"/>
    <w:rsid w:val="00F44010"/>
    <w:rsid w:val="00F442D9"/>
    <w:rsid w:val="00F4453A"/>
    <w:rsid w:val="00F45716"/>
    <w:rsid w:val="00F4582C"/>
    <w:rsid w:val="00F4606D"/>
    <w:rsid w:val="00F4627D"/>
    <w:rsid w:val="00F465A5"/>
    <w:rsid w:val="00F46683"/>
    <w:rsid w:val="00F46725"/>
    <w:rsid w:val="00F46F14"/>
    <w:rsid w:val="00F473B2"/>
    <w:rsid w:val="00F47F49"/>
    <w:rsid w:val="00F50610"/>
    <w:rsid w:val="00F51653"/>
    <w:rsid w:val="00F524D2"/>
    <w:rsid w:val="00F53731"/>
    <w:rsid w:val="00F53963"/>
    <w:rsid w:val="00F559F9"/>
    <w:rsid w:val="00F55BD1"/>
    <w:rsid w:val="00F562D4"/>
    <w:rsid w:val="00F56635"/>
    <w:rsid w:val="00F568B2"/>
    <w:rsid w:val="00F56B48"/>
    <w:rsid w:val="00F57947"/>
    <w:rsid w:val="00F602FB"/>
    <w:rsid w:val="00F605A2"/>
    <w:rsid w:val="00F615FF"/>
    <w:rsid w:val="00F6170A"/>
    <w:rsid w:val="00F61E49"/>
    <w:rsid w:val="00F62146"/>
    <w:rsid w:val="00F62974"/>
    <w:rsid w:val="00F62FE9"/>
    <w:rsid w:val="00F64534"/>
    <w:rsid w:val="00F64D59"/>
    <w:rsid w:val="00F64E6C"/>
    <w:rsid w:val="00F64EE3"/>
    <w:rsid w:val="00F653C0"/>
    <w:rsid w:val="00F65555"/>
    <w:rsid w:val="00F6595E"/>
    <w:rsid w:val="00F66053"/>
    <w:rsid w:val="00F66433"/>
    <w:rsid w:val="00F6664E"/>
    <w:rsid w:val="00F669D7"/>
    <w:rsid w:val="00F66B94"/>
    <w:rsid w:val="00F677B8"/>
    <w:rsid w:val="00F67A7D"/>
    <w:rsid w:val="00F67B12"/>
    <w:rsid w:val="00F67DC2"/>
    <w:rsid w:val="00F7019C"/>
    <w:rsid w:val="00F7077C"/>
    <w:rsid w:val="00F70B49"/>
    <w:rsid w:val="00F70C51"/>
    <w:rsid w:val="00F70E83"/>
    <w:rsid w:val="00F710C3"/>
    <w:rsid w:val="00F71130"/>
    <w:rsid w:val="00F71D28"/>
    <w:rsid w:val="00F71DF8"/>
    <w:rsid w:val="00F721A4"/>
    <w:rsid w:val="00F73A15"/>
    <w:rsid w:val="00F757F1"/>
    <w:rsid w:val="00F75909"/>
    <w:rsid w:val="00F75A64"/>
    <w:rsid w:val="00F75FA9"/>
    <w:rsid w:val="00F76FA2"/>
    <w:rsid w:val="00F77D4C"/>
    <w:rsid w:val="00F8018D"/>
    <w:rsid w:val="00F809A2"/>
    <w:rsid w:val="00F80AA1"/>
    <w:rsid w:val="00F80B52"/>
    <w:rsid w:val="00F81990"/>
    <w:rsid w:val="00F824D8"/>
    <w:rsid w:val="00F83138"/>
    <w:rsid w:val="00F83A23"/>
    <w:rsid w:val="00F84243"/>
    <w:rsid w:val="00F851FD"/>
    <w:rsid w:val="00F855C9"/>
    <w:rsid w:val="00F859AE"/>
    <w:rsid w:val="00F85BA3"/>
    <w:rsid w:val="00F85DAA"/>
    <w:rsid w:val="00F86DFD"/>
    <w:rsid w:val="00F86E80"/>
    <w:rsid w:val="00F90E87"/>
    <w:rsid w:val="00F90ED4"/>
    <w:rsid w:val="00F918C6"/>
    <w:rsid w:val="00F91DC9"/>
    <w:rsid w:val="00F91EFC"/>
    <w:rsid w:val="00F920F8"/>
    <w:rsid w:val="00F9253C"/>
    <w:rsid w:val="00F930CE"/>
    <w:rsid w:val="00F937B4"/>
    <w:rsid w:val="00F93D67"/>
    <w:rsid w:val="00F94FD3"/>
    <w:rsid w:val="00F9531A"/>
    <w:rsid w:val="00F954A4"/>
    <w:rsid w:val="00F9686B"/>
    <w:rsid w:val="00F96F1C"/>
    <w:rsid w:val="00F97118"/>
    <w:rsid w:val="00F97465"/>
    <w:rsid w:val="00FA0506"/>
    <w:rsid w:val="00FA0A6F"/>
    <w:rsid w:val="00FA0DCB"/>
    <w:rsid w:val="00FA0F11"/>
    <w:rsid w:val="00FA1A68"/>
    <w:rsid w:val="00FA1CE8"/>
    <w:rsid w:val="00FA1F2D"/>
    <w:rsid w:val="00FA22A1"/>
    <w:rsid w:val="00FA340E"/>
    <w:rsid w:val="00FA4015"/>
    <w:rsid w:val="00FA450D"/>
    <w:rsid w:val="00FA4B4B"/>
    <w:rsid w:val="00FA5421"/>
    <w:rsid w:val="00FA5BAA"/>
    <w:rsid w:val="00FA6EA6"/>
    <w:rsid w:val="00FA7923"/>
    <w:rsid w:val="00FB00B0"/>
    <w:rsid w:val="00FB04AB"/>
    <w:rsid w:val="00FB0939"/>
    <w:rsid w:val="00FB0FE7"/>
    <w:rsid w:val="00FB17C8"/>
    <w:rsid w:val="00FB1C16"/>
    <w:rsid w:val="00FB1FE2"/>
    <w:rsid w:val="00FB2090"/>
    <w:rsid w:val="00FB2775"/>
    <w:rsid w:val="00FB3FE8"/>
    <w:rsid w:val="00FB4121"/>
    <w:rsid w:val="00FB5376"/>
    <w:rsid w:val="00FB5E8B"/>
    <w:rsid w:val="00FB6185"/>
    <w:rsid w:val="00FB6226"/>
    <w:rsid w:val="00FB6D2F"/>
    <w:rsid w:val="00FB6EB6"/>
    <w:rsid w:val="00FB7938"/>
    <w:rsid w:val="00FB7A53"/>
    <w:rsid w:val="00FB7D43"/>
    <w:rsid w:val="00FC0AF8"/>
    <w:rsid w:val="00FC0D42"/>
    <w:rsid w:val="00FC0F9D"/>
    <w:rsid w:val="00FC16CA"/>
    <w:rsid w:val="00FC1752"/>
    <w:rsid w:val="00FC1858"/>
    <w:rsid w:val="00FC1907"/>
    <w:rsid w:val="00FC262C"/>
    <w:rsid w:val="00FC2683"/>
    <w:rsid w:val="00FC283C"/>
    <w:rsid w:val="00FC365D"/>
    <w:rsid w:val="00FC3807"/>
    <w:rsid w:val="00FC403E"/>
    <w:rsid w:val="00FC43DF"/>
    <w:rsid w:val="00FC4481"/>
    <w:rsid w:val="00FC4795"/>
    <w:rsid w:val="00FC4C6D"/>
    <w:rsid w:val="00FC58D6"/>
    <w:rsid w:val="00FC6401"/>
    <w:rsid w:val="00FC64E7"/>
    <w:rsid w:val="00FC6C2F"/>
    <w:rsid w:val="00FC6E0F"/>
    <w:rsid w:val="00FC7CB6"/>
    <w:rsid w:val="00FD05FF"/>
    <w:rsid w:val="00FD0D7E"/>
    <w:rsid w:val="00FD0EFC"/>
    <w:rsid w:val="00FD109C"/>
    <w:rsid w:val="00FD1975"/>
    <w:rsid w:val="00FD1F3A"/>
    <w:rsid w:val="00FD2167"/>
    <w:rsid w:val="00FD2455"/>
    <w:rsid w:val="00FD3B90"/>
    <w:rsid w:val="00FD4F53"/>
    <w:rsid w:val="00FD51AC"/>
    <w:rsid w:val="00FD673D"/>
    <w:rsid w:val="00FD707F"/>
    <w:rsid w:val="00FE00B3"/>
    <w:rsid w:val="00FE0715"/>
    <w:rsid w:val="00FE0CD1"/>
    <w:rsid w:val="00FE0DE1"/>
    <w:rsid w:val="00FE11CE"/>
    <w:rsid w:val="00FE1374"/>
    <w:rsid w:val="00FE1432"/>
    <w:rsid w:val="00FE198C"/>
    <w:rsid w:val="00FE23E4"/>
    <w:rsid w:val="00FE289F"/>
    <w:rsid w:val="00FE2B08"/>
    <w:rsid w:val="00FE2F93"/>
    <w:rsid w:val="00FE357C"/>
    <w:rsid w:val="00FE3AF2"/>
    <w:rsid w:val="00FE413D"/>
    <w:rsid w:val="00FE454B"/>
    <w:rsid w:val="00FE51FE"/>
    <w:rsid w:val="00FE5377"/>
    <w:rsid w:val="00FE5407"/>
    <w:rsid w:val="00FE5415"/>
    <w:rsid w:val="00FE613A"/>
    <w:rsid w:val="00FE7690"/>
    <w:rsid w:val="00FE7BE6"/>
    <w:rsid w:val="00FE7C9D"/>
    <w:rsid w:val="00FE7EA7"/>
    <w:rsid w:val="00FE7FB4"/>
    <w:rsid w:val="00FF1042"/>
    <w:rsid w:val="00FF24DC"/>
    <w:rsid w:val="00FF2C25"/>
    <w:rsid w:val="00FF3D57"/>
    <w:rsid w:val="00FF4364"/>
    <w:rsid w:val="00FF517D"/>
    <w:rsid w:val="00FF545F"/>
    <w:rsid w:val="00FF5496"/>
    <w:rsid w:val="00FF549C"/>
    <w:rsid w:val="00FF5618"/>
    <w:rsid w:val="00FF56E8"/>
    <w:rsid w:val="00FF59D3"/>
    <w:rsid w:val="00FF5D58"/>
    <w:rsid w:val="00FF695A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BA4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653DD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2236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22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msolistparagraph0">
    <w:name w:val="msolistparagraph"/>
    <w:basedOn w:val="Normal"/>
    <w:uiPriority w:val="99"/>
    <w:rsid w:val="00EC1CC6"/>
    <w:pPr>
      <w:ind w:left="720"/>
    </w:pPr>
  </w:style>
  <w:style w:type="paragraph" w:styleId="Textoindependiente3">
    <w:name w:val="Body Text 3"/>
    <w:basedOn w:val="Normal"/>
    <w:link w:val="Textoindependiente3Car"/>
    <w:uiPriority w:val="99"/>
    <w:rsid w:val="00054962"/>
    <w:rPr>
      <w:sz w:val="18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character" w:styleId="Hipervnculo">
    <w:name w:val="Hyperlink"/>
    <w:basedOn w:val="Fuentedeprrafopredeter"/>
    <w:uiPriority w:val="99"/>
    <w:rsid w:val="0016035B"/>
    <w:rPr>
      <w:rFonts w:cs="Times New Roman"/>
      <w:color w:val="0000FF"/>
      <w:u w:val="single"/>
    </w:rPr>
  </w:style>
  <w:style w:type="paragraph" w:customStyle="1" w:styleId="Cuerpo">
    <w:name w:val="Cuerpo"/>
    <w:uiPriority w:val="99"/>
    <w:rsid w:val="005771D6"/>
    <w:pPr>
      <w:spacing w:before="200" w:after="80" w:line="336" w:lineRule="auto"/>
    </w:pPr>
    <w:rPr>
      <w:rFonts w:ascii="Bodoni SvtyTwo OS ITC TT-Book" w:eastAsia="ヒラギノ角ゴ Pro W3" w:hAnsi="Bodoni SvtyTwo OS ITC TT-Book"/>
      <w:color w:val="000000"/>
      <w:sz w:val="24"/>
      <w:szCs w:val="20"/>
      <w:lang w:val="es-ES_tradnl" w:eastAsia="en-US"/>
    </w:rPr>
  </w:style>
  <w:style w:type="paragraph" w:customStyle="1" w:styleId="Formatolibre">
    <w:name w:val="Formato libre"/>
    <w:uiPriority w:val="99"/>
    <w:rsid w:val="005771D6"/>
    <w:pPr>
      <w:spacing w:line="336" w:lineRule="auto"/>
    </w:pPr>
    <w:rPr>
      <w:rFonts w:ascii="Bodoni SvtyTwo OS ITC TT-Book" w:eastAsia="ヒラギノ角ゴ Pro W3" w:hAnsi="Bodoni SvtyTwo OS ITC TT-Book"/>
      <w:color w:val="000000"/>
      <w:sz w:val="24"/>
      <w:szCs w:val="20"/>
      <w:lang w:val="es-ES_tradnl" w:eastAsia="en-US"/>
    </w:rPr>
  </w:style>
  <w:style w:type="character" w:customStyle="1" w:styleId="CarCar11">
    <w:name w:val="Car Car11"/>
    <w:uiPriority w:val="99"/>
    <w:rsid w:val="005771D6"/>
    <w:rPr>
      <w:rFonts w:ascii="Cambria" w:hAnsi="Cambria"/>
    </w:rPr>
  </w:style>
  <w:style w:type="paragraph" w:customStyle="1" w:styleId="CM4">
    <w:name w:val="CM4"/>
    <w:basedOn w:val="Normal"/>
    <w:next w:val="Normal"/>
    <w:uiPriority w:val="99"/>
    <w:rsid w:val="003364A6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paragraph" w:customStyle="1" w:styleId="Style8">
    <w:name w:val="Style8"/>
    <w:basedOn w:val="Normal"/>
    <w:uiPriority w:val="99"/>
    <w:rsid w:val="00103AA5"/>
    <w:pPr>
      <w:widowControl w:val="0"/>
      <w:autoSpaceDE w:val="0"/>
      <w:autoSpaceDN w:val="0"/>
      <w:adjustRightInd w:val="0"/>
      <w:spacing w:line="240" w:lineRule="exact"/>
    </w:pPr>
    <w:rPr>
      <w:rFonts w:ascii="Arial" w:hAnsi="Arial"/>
    </w:rPr>
  </w:style>
  <w:style w:type="character" w:customStyle="1" w:styleId="FontStyle19">
    <w:name w:val="Font Style19"/>
    <w:uiPriority w:val="99"/>
    <w:rsid w:val="00103AA5"/>
    <w:rPr>
      <w:rFonts w:ascii="Arial" w:hAnsi="Arial"/>
      <w:i/>
      <w:sz w:val="18"/>
    </w:rPr>
  </w:style>
  <w:style w:type="paragraph" w:styleId="Textodeglobo">
    <w:name w:val="Balloon Text"/>
    <w:basedOn w:val="Normal"/>
    <w:link w:val="TextodegloboCar"/>
    <w:uiPriority w:val="99"/>
    <w:semiHidden/>
    <w:rsid w:val="000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</w:rPr>
  </w:style>
  <w:style w:type="table" w:styleId="Tablaconcuadrcula">
    <w:name w:val="Table Grid"/>
    <w:basedOn w:val="Tablanormal"/>
    <w:uiPriority w:val="99"/>
    <w:rsid w:val="00824785"/>
    <w:rPr>
      <w:rFonts w:ascii="Verdana" w:hAnsi="Verdana"/>
      <w:sz w:val="1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24785"/>
    <w:pPr>
      <w:spacing w:before="100" w:beforeAutospacing="1" w:after="100" w:afterAutospacing="1"/>
    </w:pPr>
  </w:style>
  <w:style w:type="character" w:customStyle="1" w:styleId="FontStyle20">
    <w:name w:val="Font Style20"/>
    <w:uiPriority w:val="99"/>
    <w:rsid w:val="00824785"/>
    <w:rPr>
      <w:rFonts w:ascii="Arial" w:hAnsi="Arial"/>
      <w:sz w:val="18"/>
    </w:rPr>
  </w:style>
  <w:style w:type="paragraph" w:customStyle="1" w:styleId="Style9">
    <w:name w:val="Style9"/>
    <w:basedOn w:val="Normal"/>
    <w:uiPriority w:val="99"/>
    <w:rsid w:val="00824785"/>
    <w:pPr>
      <w:widowControl w:val="0"/>
      <w:autoSpaceDE w:val="0"/>
      <w:autoSpaceDN w:val="0"/>
      <w:adjustRightInd w:val="0"/>
      <w:spacing w:line="240" w:lineRule="exact"/>
      <w:ind w:firstLine="341"/>
      <w:jc w:val="both"/>
    </w:pPr>
    <w:rPr>
      <w:rFonts w:ascii="Arial" w:hAnsi="Arial"/>
    </w:rPr>
  </w:style>
  <w:style w:type="paragraph" w:styleId="Textoindependiente">
    <w:name w:val="Body Text"/>
    <w:basedOn w:val="Normal"/>
    <w:link w:val="TextoindependienteCar"/>
    <w:uiPriority w:val="99"/>
    <w:rsid w:val="00BD4E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BD4EB3"/>
    <w:pPr>
      <w:tabs>
        <w:tab w:val="center" w:pos="4252"/>
        <w:tab w:val="right" w:pos="8504"/>
      </w:tabs>
      <w:spacing w:line="360" w:lineRule="auto"/>
      <w:jc w:val="both"/>
    </w:pPr>
    <w:rPr>
      <w:rFonts w:ascii="Verdana" w:hAnsi="Verdana"/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342237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rFonts w:ascii="Arial" w:hAnsi="Arial"/>
    </w:rPr>
  </w:style>
  <w:style w:type="character" w:customStyle="1" w:styleId="negrita">
    <w:name w:val="negrita"/>
    <w:basedOn w:val="Fuentedeprrafopredeter"/>
    <w:uiPriority w:val="99"/>
    <w:rsid w:val="002236B3"/>
    <w:rPr>
      <w:rFonts w:cs="Times New Roman"/>
    </w:rPr>
  </w:style>
  <w:style w:type="character" w:customStyle="1" w:styleId="twitterlink1">
    <w:name w:val="twitter_link1"/>
    <w:uiPriority w:val="99"/>
    <w:rsid w:val="008913A8"/>
  </w:style>
  <w:style w:type="paragraph" w:customStyle="1" w:styleId="Pa2">
    <w:name w:val="Pa2"/>
    <w:basedOn w:val="Normal"/>
    <w:next w:val="Normal"/>
    <w:uiPriority w:val="99"/>
    <w:rsid w:val="00F67B12"/>
    <w:pPr>
      <w:autoSpaceDE w:val="0"/>
      <w:autoSpaceDN w:val="0"/>
      <w:adjustRightInd w:val="0"/>
      <w:spacing w:line="201" w:lineRule="atLeast"/>
    </w:pPr>
    <w:rPr>
      <w:rFonts w:ascii="TradeGothic" w:hAnsi="TradeGothic"/>
    </w:rPr>
  </w:style>
  <w:style w:type="paragraph" w:styleId="Piedepgina">
    <w:name w:val="footer"/>
    <w:basedOn w:val="Normal"/>
    <w:link w:val="PiedepginaCar"/>
    <w:uiPriority w:val="99"/>
    <w:rsid w:val="00407B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407BA3"/>
    <w:rPr>
      <w:rFonts w:cs="Times New Roman"/>
    </w:rPr>
  </w:style>
  <w:style w:type="character" w:customStyle="1" w:styleId="TextonormalCar">
    <w:name w:val="Texto normal Car"/>
    <w:link w:val="Textonormal"/>
    <w:uiPriority w:val="99"/>
    <w:locked/>
    <w:rsid w:val="00320530"/>
    <w:rPr>
      <w:rFonts w:ascii="Arial" w:hAnsi="Arial"/>
      <w:sz w:val="24"/>
    </w:rPr>
  </w:style>
  <w:style w:type="paragraph" w:customStyle="1" w:styleId="Textonormal">
    <w:name w:val="Texto normal"/>
    <w:basedOn w:val="Normal"/>
    <w:link w:val="TextonormalCar"/>
    <w:uiPriority w:val="99"/>
    <w:rsid w:val="00320530"/>
    <w:pPr>
      <w:spacing w:before="200" w:after="200" w:line="320" w:lineRule="atLeast"/>
      <w:jc w:val="both"/>
    </w:pPr>
    <w:rPr>
      <w:rFonts w:ascii="Arial" w:hAnsi="Arial"/>
      <w:szCs w:val="20"/>
    </w:rPr>
  </w:style>
  <w:style w:type="paragraph" w:styleId="Textonotapie">
    <w:name w:val="footnote text"/>
    <w:basedOn w:val="Normal"/>
    <w:link w:val="TextonotapieCar"/>
    <w:uiPriority w:val="99"/>
    <w:rsid w:val="008913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B55FC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8913A8"/>
    <w:rPr>
      <w:rFonts w:ascii="Times New Roman" w:hAnsi="Times New Roman"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3C347C"/>
    <w:pPr>
      <w:ind w:left="720"/>
      <w:contextualSpacing/>
    </w:pPr>
    <w:rPr>
      <w:noProof/>
    </w:rPr>
  </w:style>
  <w:style w:type="character" w:styleId="Refdecomentario">
    <w:name w:val="annotation reference"/>
    <w:basedOn w:val="Fuentedeprrafopredeter"/>
    <w:uiPriority w:val="99"/>
    <w:rsid w:val="00D9451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945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D94514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945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94514"/>
    <w:rPr>
      <w:rFonts w:cs="Times New Roman"/>
      <w:b/>
      <w:bCs/>
    </w:rPr>
  </w:style>
  <w:style w:type="paragraph" w:customStyle="1" w:styleId="Default">
    <w:name w:val="Default"/>
    <w:uiPriority w:val="99"/>
    <w:rsid w:val="00F47F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99"/>
    <w:qFormat/>
    <w:locked/>
    <w:rsid w:val="00DE1D36"/>
    <w:rPr>
      <w:rFonts w:cs="Times New Roman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A78D0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143A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BA4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653DD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2236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22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msolistparagraph0">
    <w:name w:val="msolistparagraph"/>
    <w:basedOn w:val="Normal"/>
    <w:uiPriority w:val="99"/>
    <w:rsid w:val="00EC1CC6"/>
    <w:pPr>
      <w:ind w:left="720"/>
    </w:pPr>
  </w:style>
  <w:style w:type="paragraph" w:styleId="Textoindependiente3">
    <w:name w:val="Body Text 3"/>
    <w:basedOn w:val="Normal"/>
    <w:link w:val="Textoindependiente3Car"/>
    <w:uiPriority w:val="99"/>
    <w:rsid w:val="00054962"/>
    <w:rPr>
      <w:sz w:val="18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character" w:styleId="Hipervnculo">
    <w:name w:val="Hyperlink"/>
    <w:basedOn w:val="Fuentedeprrafopredeter"/>
    <w:uiPriority w:val="99"/>
    <w:rsid w:val="0016035B"/>
    <w:rPr>
      <w:rFonts w:cs="Times New Roman"/>
      <w:color w:val="0000FF"/>
      <w:u w:val="single"/>
    </w:rPr>
  </w:style>
  <w:style w:type="paragraph" w:customStyle="1" w:styleId="Cuerpo">
    <w:name w:val="Cuerpo"/>
    <w:uiPriority w:val="99"/>
    <w:rsid w:val="005771D6"/>
    <w:pPr>
      <w:spacing w:before="200" w:after="80" w:line="336" w:lineRule="auto"/>
    </w:pPr>
    <w:rPr>
      <w:rFonts w:ascii="Bodoni SvtyTwo OS ITC TT-Book" w:eastAsia="ヒラギノ角ゴ Pro W3" w:hAnsi="Bodoni SvtyTwo OS ITC TT-Book"/>
      <w:color w:val="000000"/>
      <w:sz w:val="24"/>
      <w:szCs w:val="20"/>
      <w:lang w:val="es-ES_tradnl" w:eastAsia="en-US"/>
    </w:rPr>
  </w:style>
  <w:style w:type="paragraph" w:customStyle="1" w:styleId="Formatolibre">
    <w:name w:val="Formato libre"/>
    <w:uiPriority w:val="99"/>
    <w:rsid w:val="005771D6"/>
    <w:pPr>
      <w:spacing w:line="336" w:lineRule="auto"/>
    </w:pPr>
    <w:rPr>
      <w:rFonts w:ascii="Bodoni SvtyTwo OS ITC TT-Book" w:eastAsia="ヒラギノ角ゴ Pro W3" w:hAnsi="Bodoni SvtyTwo OS ITC TT-Book"/>
      <w:color w:val="000000"/>
      <w:sz w:val="24"/>
      <w:szCs w:val="20"/>
      <w:lang w:val="es-ES_tradnl" w:eastAsia="en-US"/>
    </w:rPr>
  </w:style>
  <w:style w:type="character" w:customStyle="1" w:styleId="CarCar11">
    <w:name w:val="Car Car11"/>
    <w:uiPriority w:val="99"/>
    <w:rsid w:val="005771D6"/>
    <w:rPr>
      <w:rFonts w:ascii="Cambria" w:hAnsi="Cambria"/>
    </w:rPr>
  </w:style>
  <w:style w:type="paragraph" w:customStyle="1" w:styleId="CM4">
    <w:name w:val="CM4"/>
    <w:basedOn w:val="Normal"/>
    <w:next w:val="Normal"/>
    <w:uiPriority w:val="99"/>
    <w:rsid w:val="003364A6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paragraph" w:customStyle="1" w:styleId="Style8">
    <w:name w:val="Style8"/>
    <w:basedOn w:val="Normal"/>
    <w:uiPriority w:val="99"/>
    <w:rsid w:val="00103AA5"/>
    <w:pPr>
      <w:widowControl w:val="0"/>
      <w:autoSpaceDE w:val="0"/>
      <w:autoSpaceDN w:val="0"/>
      <w:adjustRightInd w:val="0"/>
      <w:spacing w:line="240" w:lineRule="exact"/>
    </w:pPr>
    <w:rPr>
      <w:rFonts w:ascii="Arial" w:hAnsi="Arial"/>
    </w:rPr>
  </w:style>
  <w:style w:type="character" w:customStyle="1" w:styleId="FontStyle19">
    <w:name w:val="Font Style19"/>
    <w:uiPriority w:val="99"/>
    <w:rsid w:val="00103AA5"/>
    <w:rPr>
      <w:rFonts w:ascii="Arial" w:hAnsi="Arial"/>
      <w:i/>
      <w:sz w:val="18"/>
    </w:rPr>
  </w:style>
  <w:style w:type="paragraph" w:styleId="Textodeglobo">
    <w:name w:val="Balloon Text"/>
    <w:basedOn w:val="Normal"/>
    <w:link w:val="TextodegloboCar"/>
    <w:uiPriority w:val="99"/>
    <w:semiHidden/>
    <w:rsid w:val="000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</w:rPr>
  </w:style>
  <w:style w:type="table" w:styleId="Tablaconcuadrcula">
    <w:name w:val="Table Grid"/>
    <w:basedOn w:val="Tablanormal"/>
    <w:uiPriority w:val="99"/>
    <w:rsid w:val="00824785"/>
    <w:rPr>
      <w:rFonts w:ascii="Verdana" w:hAnsi="Verdana"/>
      <w:sz w:val="1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24785"/>
    <w:pPr>
      <w:spacing w:before="100" w:beforeAutospacing="1" w:after="100" w:afterAutospacing="1"/>
    </w:pPr>
  </w:style>
  <w:style w:type="character" w:customStyle="1" w:styleId="FontStyle20">
    <w:name w:val="Font Style20"/>
    <w:uiPriority w:val="99"/>
    <w:rsid w:val="00824785"/>
    <w:rPr>
      <w:rFonts w:ascii="Arial" w:hAnsi="Arial"/>
      <w:sz w:val="18"/>
    </w:rPr>
  </w:style>
  <w:style w:type="paragraph" w:customStyle="1" w:styleId="Style9">
    <w:name w:val="Style9"/>
    <w:basedOn w:val="Normal"/>
    <w:uiPriority w:val="99"/>
    <w:rsid w:val="00824785"/>
    <w:pPr>
      <w:widowControl w:val="0"/>
      <w:autoSpaceDE w:val="0"/>
      <w:autoSpaceDN w:val="0"/>
      <w:adjustRightInd w:val="0"/>
      <w:spacing w:line="240" w:lineRule="exact"/>
      <w:ind w:firstLine="341"/>
      <w:jc w:val="both"/>
    </w:pPr>
    <w:rPr>
      <w:rFonts w:ascii="Arial" w:hAnsi="Arial"/>
    </w:rPr>
  </w:style>
  <w:style w:type="paragraph" w:styleId="Textoindependiente">
    <w:name w:val="Body Text"/>
    <w:basedOn w:val="Normal"/>
    <w:link w:val="TextoindependienteCar"/>
    <w:uiPriority w:val="99"/>
    <w:rsid w:val="00BD4E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BD4EB3"/>
    <w:pPr>
      <w:tabs>
        <w:tab w:val="center" w:pos="4252"/>
        <w:tab w:val="right" w:pos="8504"/>
      </w:tabs>
      <w:spacing w:line="360" w:lineRule="auto"/>
      <w:jc w:val="both"/>
    </w:pPr>
    <w:rPr>
      <w:rFonts w:ascii="Verdana" w:hAnsi="Verdana"/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342237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rFonts w:ascii="Arial" w:hAnsi="Arial"/>
    </w:rPr>
  </w:style>
  <w:style w:type="character" w:customStyle="1" w:styleId="negrita">
    <w:name w:val="negrita"/>
    <w:basedOn w:val="Fuentedeprrafopredeter"/>
    <w:uiPriority w:val="99"/>
    <w:rsid w:val="002236B3"/>
    <w:rPr>
      <w:rFonts w:cs="Times New Roman"/>
    </w:rPr>
  </w:style>
  <w:style w:type="character" w:customStyle="1" w:styleId="twitterlink1">
    <w:name w:val="twitter_link1"/>
    <w:uiPriority w:val="99"/>
    <w:rsid w:val="008913A8"/>
  </w:style>
  <w:style w:type="paragraph" w:customStyle="1" w:styleId="Pa2">
    <w:name w:val="Pa2"/>
    <w:basedOn w:val="Normal"/>
    <w:next w:val="Normal"/>
    <w:uiPriority w:val="99"/>
    <w:rsid w:val="00F67B12"/>
    <w:pPr>
      <w:autoSpaceDE w:val="0"/>
      <w:autoSpaceDN w:val="0"/>
      <w:adjustRightInd w:val="0"/>
      <w:spacing w:line="201" w:lineRule="atLeast"/>
    </w:pPr>
    <w:rPr>
      <w:rFonts w:ascii="TradeGothic" w:hAnsi="TradeGothic"/>
    </w:rPr>
  </w:style>
  <w:style w:type="paragraph" w:styleId="Piedepgina">
    <w:name w:val="footer"/>
    <w:basedOn w:val="Normal"/>
    <w:link w:val="PiedepginaCar"/>
    <w:uiPriority w:val="99"/>
    <w:rsid w:val="00407B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407BA3"/>
    <w:rPr>
      <w:rFonts w:cs="Times New Roman"/>
    </w:rPr>
  </w:style>
  <w:style w:type="character" w:customStyle="1" w:styleId="TextonormalCar">
    <w:name w:val="Texto normal Car"/>
    <w:link w:val="Textonormal"/>
    <w:uiPriority w:val="99"/>
    <w:locked/>
    <w:rsid w:val="00320530"/>
    <w:rPr>
      <w:rFonts w:ascii="Arial" w:hAnsi="Arial"/>
      <w:sz w:val="24"/>
    </w:rPr>
  </w:style>
  <w:style w:type="paragraph" w:customStyle="1" w:styleId="Textonormal">
    <w:name w:val="Texto normal"/>
    <w:basedOn w:val="Normal"/>
    <w:link w:val="TextonormalCar"/>
    <w:uiPriority w:val="99"/>
    <w:rsid w:val="00320530"/>
    <w:pPr>
      <w:spacing w:before="200" w:after="200" w:line="320" w:lineRule="atLeast"/>
      <w:jc w:val="both"/>
    </w:pPr>
    <w:rPr>
      <w:rFonts w:ascii="Arial" w:hAnsi="Arial"/>
      <w:szCs w:val="20"/>
    </w:rPr>
  </w:style>
  <w:style w:type="paragraph" w:styleId="Textonotapie">
    <w:name w:val="footnote text"/>
    <w:basedOn w:val="Normal"/>
    <w:link w:val="TextonotapieCar"/>
    <w:uiPriority w:val="99"/>
    <w:rsid w:val="008913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B55FC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8913A8"/>
    <w:rPr>
      <w:rFonts w:ascii="Times New Roman" w:hAnsi="Times New Roman"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3C347C"/>
    <w:pPr>
      <w:ind w:left="720"/>
      <w:contextualSpacing/>
    </w:pPr>
    <w:rPr>
      <w:noProof/>
    </w:rPr>
  </w:style>
  <w:style w:type="character" w:styleId="Refdecomentario">
    <w:name w:val="annotation reference"/>
    <w:basedOn w:val="Fuentedeprrafopredeter"/>
    <w:uiPriority w:val="99"/>
    <w:rsid w:val="00D9451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945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D94514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945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94514"/>
    <w:rPr>
      <w:rFonts w:cs="Times New Roman"/>
      <w:b/>
      <w:bCs/>
    </w:rPr>
  </w:style>
  <w:style w:type="paragraph" w:customStyle="1" w:styleId="Default">
    <w:name w:val="Default"/>
    <w:uiPriority w:val="99"/>
    <w:rsid w:val="00F47F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99"/>
    <w:qFormat/>
    <w:locked/>
    <w:rsid w:val="00DE1D36"/>
    <w:rPr>
      <w:rFonts w:cs="Times New Roman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A78D0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143A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4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3"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4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4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75"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4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1239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 EXPLICATIVO POR LOS QUE SE SOMETE EL PROYECTO DE RD A CONSULTA</vt:lpstr>
    </vt:vector>
  </TitlesOfParts>
  <Company>MITYC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 EXPLICATIVO POR LOS QUE SE SOMETE EL PROYECTO DE RD A CONSULTA</dc:title>
  <dc:creator>jfrodriguez</dc:creator>
  <cp:lastModifiedBy>Hurtado Costero, Silvia</cp:lastModifiedBy>
  <cp:revision>5</cp:revision>
  <cp:lastPrinted>2017-11-08T07:32:00Z</cp:lastPrinted>
  <dcterms:created xsi:type="dcterms:W3CDTF">2017-10-20T10:45:00Z</dcterms:created>
  <dcterms:modified xsi:type="dcterms:W3CDTF">2017-11-08T08:47:00Z</dcterms:modified>
</cp:coreProperties>
</file>