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B2E5B" w14:textId="77777777" w:rsidR="00420E00" w:rsidRDefault="00420E00"/>
    <w:p w14:paraId="14BE2856" w14:textId="77777777" w:rsidR="00420E00" w:rsidRDefault="00420E00" w:rsidP="00420E00">
      <w:pPr>
        <w:jc w:val="center"/>
        <w:rPr>
          <w:b/>
        </w:rPr>
      </w:pPr>
    </w:p>
    <w:p w14:paraId="5E1E2576" w14:textId="77777777" w:rsidR="00420E00" w:rsidRPr="00464DB9" w:rsidRDefault="00464DB9" w:rsidP="00420E00">
      <w:pPr>
        <w:jc w:val="center"/>
        <w:rPr>
          <w:rFonts w:ascii="Verdana" w:hAnsi="Verdana"/>
          <w:b/>
        </w:rPr>
      </w:pPr>
      <w:r w:rsidRPr="00464DB9">
        <w:rPr>
          <w:rFonts w:ascii="Verdana" w:hAnsi="Verdana"/>
          <w:b/>
        </w:rPr>
        <w:t>Actividad. Pensamientos y creencias.</w:t>
      </w:r>
    </w:p>
    <w:p w14:paraId="458FFEE0" w14:textId="77777777" w:rsidR="00420E00" w:rsidRPr="00464DB9" w:rsidRDefault="00420E00" w:rsidP="00420E00">
      <w:pPr>
        <w:jc w:val="both"/>
        <w:rPr>
          <w:rFonts w:ascii="Verdana" w:hAnsi="Verdana"/>
        </w:rPr>
      </w:pPr>
    </w:p>
    <w:p w14:paraId="4031BD81" w14:textId="77777777" w:rsidR="00420E00" w:rsidRDefault="000277AB" w:rsidP="00420E00">
      <w:pPr>
        <w:jc w:val="both"/>
        <w:rPr>
          <w:rFonts w:ascii="Verdana" w:hAnsi="Verdana"/>
        </w:rPr>
      </w:pPr>
      <w:r>
        <w:rPr>
          <w:rFonts w:ascii="Verdana" w:hAnsi="Verdana"/>
        </w:rPr>
        <w:t>Como hemos visto en el curso,</w:t>
      </w:r>
      <w:r w:rsidR="00464DB9" w:rsidRPr="00464DB9">
        <w:rPr>
          <w:rFonts w:ascii="Verdana" w:hAnsi="Verdana"/>
        </w:rPr>
        <w:t xml:space="preserve"> nuestro cerebro es un sistema que procesa información, es decir</w:t>
      </w:r>
      <w:r w:rsidR="00520EC8">
        <w:rPr>
          <w:rFonts w:ascii="Verdana" w:hAnsi="Verdana"/>
        </w:rPr>
        <w:t>,</w:t>
      </w:r>
      <w:r w:rsidR="00464DB9" w:rsidRPr="00464DB9">
        <w:rPr>
          <w:rFonts w:ascii="Verdana" w:hAnsi="Verdana"/>
        </w:rPr>
        <w:t xml:space="preserve"> que la percibe, </w:t>
      </w:r>
      <w:r w:rsidR="00420E00">
        <w:rPr>
          <w:rFonts w:ascii="Verdana" w:hAnsi="Verdana"/>
        </w:rPr>
        <w:t xml:space="preserve">la </w:t>
      </w:r>
      <w:r w:rsidR="00464DB9" w:rsidRPr="00464DB9">
        <w:rPr>
          <w:rFonts w:ascii="Verdana" w:hAnsi="Verdana"/>
        </w:rPr>
        <w:t xml:space="preserve">transforma y </w:t>
      </w:r>
      <w:r w:rsidR="00420E00">
        <w:rPr>
          <w:rFonts w:ascii="Verdana" w:hAnsi="Verdana"/>
        </w:rPr>
        <w:t xml:space="preserve">la </w:t>
      </w:r>
      <w:r w:rsidR="00464DB9" w:rsidRPr="00464DB9">
        <w:rPr>
          <w:rFonts w:ascii="Verdana" w:hAnsi="Verdana"/>
        </w:rPr>
        <w:t>almacena</w:t>
      </w:r>
      <w:r w:rsidR="00F74FD3">
        <w:rPr>
          <w:rFonts w:ascii="Verdana" w:hAnsi="Verdana"/>
        </w:rPr>
        <w:t xml:space="preserve">. Mas tarde, cuando la recupera, la vuelve a modificar </w:t>
      </w:r>
      <w:r w:rsidR="00420E00">
        <w:rPr>
          <w:rFonts w:ascii="Verdana" w:hAnsi="Verdana"/>
        </w:rPr>
        <w:t xml:space="preserve">en función de las </w:t>
      </w:r>
      <w:r w:rsidR="00F74FD3">
        <w:rPr>
          <w:rFonts w:ascii="Verdana" w:hAnsi="Verdana"/>
        </w:rPr>
        <w:t xml:space="preserve">nuevas </w:t>
      </w:r>
      <w:r w:rsidR="00420E00">
        <w:rPr>
          <w:rFonts w:ascii="Verdana" w:hAnsi="Verdana"/>
        </w:rPr>
        <w:t xml:space="preserve">circunstancias que </w:t>
      </w:r>
      <w:r w:rsidR="00F74FD3">
        <w:rPr>
          <w:rFonts w:ascii="Verdana" w:hAnsi="Verdana"/>
        </w:rPr>
        <w:t xml:space="preserve">concurren </w:t>
      </w:r>
      <w:r w:rsidR="00420E00">
        <w:rPr>
          <w:rFonts w:ascii="Verdana" w:hAnsi="Verdana"/>
        </w:rPr>
        <w:t>en ese momento</w:t>
      </w:r>
      <w:r w:rsidR="00464DB9" w:rsidRPr="00464DB9">
        <w:rPr>
          <w:rFonts w:ascii="Verdana" w:hAnsi="Verdana"/>
        </w:rPr>
        <w:t>. Así</w:t>
      </w:r>
      <w:r w:rsidR="00F74FD3">
        <w:rPr>
          <w:rFonts w:ascii="Verdana" w:hAnsi="Verdana"/>
        </w:rPr>
        <w:t xml:space="preserve">, </w:t>
      </w:r>
      <w:r w:rsidR="00464DB9" w:rsidRPr="00464DB9">
        <w:rPr>
          <w:rFonts w:ascii="Verdana" w:hAnsi="Verdana"/>
        </w:rPr>
        <w:t>vamos construyendo representaciones internas de la realidad que nos sirven para dar significados, pronosticar sucesos, adaptarnos a</w:t>
      </w:r>
      <w:r w:rsidR="00F27F20">
        <w:rPr>
          <w:rFonts w:ascii="Verdana" w:hAnsi="Verdana"/>
        </w:rPr>
        <w:t xml:space="preserve">l futuro y </w:t>
      </w:r>
      <w:r w:rsidR="00464DB9" w:rsidRPr="00464DB9">
        <w:rPr>
          <w:rFonts w:ascii="Verdana" w:hAnsi="Verdana"/>
        </w:rPr>
        <w:t>tra</w:t>
      </w:r>
      <w:r w:rsidR="00F27F20">
        <w:rPr>
          <w:rFonts w:ascii="Verdana" w:hAnsi="Verdana"/>
        </w:rPr>
        <w:t>nsformar nuestro entorno</w:t>
      </w:r>
      <w:r w:rsidR="00464DB9" w:rsidRPr="00464DB9">
        <w:rPr>
          <w:rFonts w:ascii="Verdana" w:hAnsi="Verdana"/>
        </w:rPr>
        <w:t xml:space="preserve">. Son representaciones simplificadas o esquemáticas de todo cuanto nos rodea y de nosotros mismos </w:t>
      </w:r>
      <w:r w:rsidR="00F27F20">
        <w:rPr>
          <w:rFonts w:ascii="Verdana" w:hAnsi="Verdana"/>
        </w:rPr>
        <w:t xml:space="preserve">muy </w:t>
      </w:r>
      <w:r w:rsidR="00464DB9" w:rsidRPr="00464DB9">
        <w:rPr>
          <w:rFonts w:ascii="Verdana" w:hAnsi="Verdana"/>
        </w:rPr>
        <w:t>similares a l</w:t>
      </w:r>
      <w:r w:rsidR="00F27F20">
        <w:rPr>
          <w:rFonts w:ascii="Verdana" w:hAnsi="Verdana"/>
        </w:rPr>
        <w:t>as que utilizan los cartógrafos cuando levantan mapas físicos de un territorio</w:t>
      </w:r>
      <w:r w:rsidR="00464DB9" w:rsidRPr="00464DB9">
        <w:rPr>
          <w:rFonts w:ascii="Verdana" w:hAnsi="Verdana"/>
        </w:rPr>
        <w:t>. Estos mapas guían nuestra percepción</w:t>
      </w:r>
      <w:r w:rsidR="00C42BC0">
        <w:rPr>
          <w:rFonts w:ascii="Verdana" w:hAnsi="Verdana"/>
        </w:rPr>
        <w:t xml:space="preserve"> de la realidad, </w:t>
      </w:r>
      <w:r w:rsidR="00DE6F61">
        <w:rPr>
          <w:rFonts w:ascii="Verdana" w:hAnsi="Verdana"/>
        </w:rPr>
        <w:t>la codifica</w:t>
      </w:r>
      <w:r w:rsidR="00464DB9" w:rsidRPr="00464DB9">
        <w:rPr>
          <w:rFonts w:ascii="Verdana" w:hAnsi="Verdana"/>
        </w:rPr>
        <w:t xml:space="preserve">n y </w:t>
      </w:r>
      <w:r w:rsidR="00F27F20">
        <w:rPr>
          <w:rFonts w:ascii="Verdana" w:hAnsi="Verdana"/>
        </w:rPr>
        <w:t xml:space="preserve">la </w:t>
      </w:r>
      <w:r w:rsidR="00464DB9" w:rsidRPr="00464DB9">
        <w:rPr>
          <w:rFonts w:ascii="Verdana" w:hAnsi="Verdana"/>
        </w:rPr>
        <w:t>almacenan en la memoria para su uso posterior. Pero nuestra percepción está sujeta a una serie de distorsiones</w:t>
      </w:r>
      <w:r w:rsidR="00F27F20">
        <w:rPr>
          <w:rFonts w:ascii="Verdana" w:hAnsi="Verdana"/>
        </w:rPr>
        <w:t xml:space="preserve"> debido a </w:t>
      </w:r>
      <w:r w:rsidR="00420E00">
        <w:rPr>
          <w:rFonts w:ascii="Verdana" w:hAnsi="Verdana"/>
        </w:rPr>
        <w:t xml:space="preserve">que la realidad </w:t>
      </w:r>
      <w:r w:rsidR="00464DB9" w:rsidRPr="00464DB9">
        <w:rPr>
          <w:rFonts w:ascii="Verdana" w:hAnsi="Verdana"/>
        </w:rPr>
        <w:t xml:space="preserve">es </w:t>
      </w:r>
      <w:r w:rsidR="00420E00">
        <w:rPr>
          <w:rFonts w:ascii="Verdana" w:hAnsi="Verdana"/>
        </w:rPr>
        <w:t xml:space="preserve">mucho </w:t>
      </w:r>
      <w:r w:rsidR="00464DB9" w:rsidRPr="00464DB9">
        <w:rPr>
          <w:rFonts w:ascii="Verdana" w:hAnsi="Verdana"/>
        </w:rPr>
        <w:t xml:space="preserve">más compleja </w:t>
      </w:r>
      <w:r w:rsidR="00420E00">
        <w:rPr>
          <w:rFonts w:ascii="Verdana" w:hAnsi="Verdana"/>
        </w:rPr>
        <w:t>y desaborda, con mucho, n</w:t>
      </w:r>
      <w:r w:rsidR="00C42BC0">
        <w:rPr>
          <w:rFonts w:ascii="Verdana" w:hAnsi="Verdana"/>
        </w:rPr>
        <w:t>uestra capacidad de comprensión y almacenamiento.</w:t>
      </w:r>
      <w:r w:rsidR="00420E00">
        <w:rPr>
          <w:rFonts w:ascii="Verdana" w:hAnsi="Verdana"/>
        </w:rPr>
        <w:t xml:space="preserve"> </w:t>
      </w:r>
    </w:p>
    <w:p w14:paraId="4F3FC771" w14:textId="77777777" w:rsidR="00F27F20" w:rsidRDefault="00464DB9" w:rsidP="00420E00">
      <w:pPr>
        <w:jc w:val="both"/>
        <w:rPr>
          <w:rFonts w:ascii="Verdana" w:hAnsi="Verdana"/>
        </w:rPr>
      </w:pPr>
      <w:r w:rsidRPr="00464DB9">
        <w:rPr>
          <w:rFonts w:ascii="Verdana" w:hAnsi="Verdana"/>
        </w:rPr>
        <w:t>Vimos también que el principal determinante de nuestras emociones y conductas no es la realidad en sí misma considerada ni las situaciones o suces</w:t>
      </w:r>
      <w:r w:rsidR="00F27F20">
        <w:rPr>
          <w:rFonts w:ascii="Verdana" w:hAnsi="Verdana"/>
        </w:rPr>
        <w:t xml:space="preserve">os que experimentamos sino cómo </w:t>
      </w:r>
      <w:r w:rsidRPr="00464DB9">
        <w:rPr>
          <w:rFonts w:ascii="Verdana" w:hAnsi="Verdana"/>
        </w:rPr>
        <w:t>evaluamos</w:t>
      </w:r>
      <w:r w:rsidR="00F27F20">
        <w:rPr>
          <w:rFonts w:ascii="Verdana" w:hAnsi="Verdana"/>
        </w:rPr>
        <w:t xml:space="preserve"> y procesamos la información que nuestros sentidos o nuestros pensamientos nos proporcionan</w:t>
      </w:r>
      <w:r w:rsidRPr="00464DB9">
        <w:rPr>
          <w:rFonts w:ascii="Verdana" w:hAnsi="Verdana"/>
        </w:rPr>
        <w:t xml:space="preserve">, es decir, </w:t>
      </w:r>
      <w:r w:rsidR="00420E00">
        <w:rPr>
          <w:rFonts w:ascii="Verdana" w:hAnsi="Verdana"/>
        </w:rPr>
        <w:t xml:space="preserve">nuestras creencias previas, las inercias que tenemos asumidas, las realidades que damos por sabidas, etc. son las que verdaderamente acaban determinando nuestras emociones y nuestras conductas. </w:t>
      </w:r>
      <w:r w:rsidRPr="00464DB9">
        <w:rPr>
          <w:rFonts w:ascii="Verdana" w:hAnsi="Verdana"/>
        </w:rPr>
        <w:t xml:space="preserve">Eso es lo que explica que podamos reaccionar de maneras muy diferentes </w:t>
      </w:r>
      <w:r w:rsidR="00F27F20">
        <w:rPr>
          <w:rFonts w:ascii="Verdana" w:hAnsi="Verdana"/>
        </w:rPr>
        <w:t xml:space="preserve">ante situaciones idénticas. </w:t>
      </w:r>
    </w:p>
    <w:p w14:paraId="5CD32220" w14:textId="77777777" w:rsidR="00420E00" w:rsidRPr="00464DB9" w:rsidRDefault="00464DB9" w:rsidP="00420E00">
      <w:pPr>
        <w:jc w:val="both"/>
        <w:rPr>
          <w:rFonts w:ascii="Verdana" w:hAnsi="Verdana"/>
        </w:rPr>
      </w:pPr>
      <w:r w:rsidRPr="00464DB9">
        <w:rPr>
          <w:rFonts w:ascii="Verdana" w:hAnsi="Verdana"/>
        </w:rPr>
        <w:t>Un pequeño ejemplo: si llegas a un bar en el que se encuentran varios desconocidos que te miran fijamente mientras sonríen puedes pensar que tu presencia les agrada o, por el contrario, que se están riendo de ti. Si eres una persona tímida e insegura o si tiendes a ser desconfiado y a creer que la mayoría de la gente es hostil</w:t>
      </w:r>
      <w:r w:rsidR="00520EC8">
        <w:rPr>
          <w:rFonts w:ascii="Verdana" w:hAnsi="Verdana"/>
        </w:rPr>
        <w:t>,</w:t>
      </w:r>
      <w:r w:rsidRPr="00464DB9">
        <w:rPr>
          <w:rFonts w:ascii="Verdana" w:hAnsi="Verdana"/>
        </w:rPr>
        <w:t xml:space="preserve"> es muy probable que las sonrisas las interpretes de manera negativa y que actúes </w:t>
      </w:r>
      <w:r w:rsidR="00F27F20">
        <w:rPr>
          <w:rFonts w:ascii="Verdana" w:hAnsi="Verdana"/>
        </w:rPr>
        <w:t>en consecuencia</w:t>
      </w:r>
      <w:r w:rsidRPr="00464DB9">
        <w:rPr>
          <w:rFonts w:ascii="Verdana" w:hAnsi="Verdana"/>
        </w:rPr>
        <w:t>. Por el contrario</w:t>
      </w:r>
      <w:r w:rsidR="00520EC8">
        <w:rPr>
          <w:rFonts w:ascii="Verdana" w:hAnsi="Verdana"/>
        </w:rPr>
        <w:t>,</w:t>
      </w:r>
      <w:r w:rsidRPr="00464DB9">
        <w:rPr>
          <w:rFonts w:ascii="Verdana" w:hAnsi="Verdana"/>
        </w:rPr>
        <w:t xml:space="preserve"> si tienes una alta autoestima y has desarrollado ciertas habilidades sociales tenderás a evaluar la situación de manera más positiva</w:t>
      </w:r>
      <w:r w:rsidR="00520EC8">
        <w:rPr>
          <w:rFonts w:ascii="Verdana" w:hAnsi="Verdana"/>
        </w:rPr>
        <w:t>,</w:t>
      </w:r>
      <w:r w:rsidRPr="00464DB9">
        <w:rPr>
          <w:rFonts w:ascii="Verdana" w:hAnsi="Verdana"/>
        </w:rPr>
        <w:t xml:space="preserve"> pensando que si te miran y sonríen es porque quieren mostrarse amables contigo. Esa interpretación hará que te sientas bien, que les devuelvas la sonrisa y que, en su caso, inicies una conversación con ellos.</w:t>
      </w:r>
    </w:p>
    <w:p w14:paraId="2AD10AEE" w14:textId="77777777" w:rsidR="00420E00" w:rsidRPr="00464DB9" w:rsidRDefault="00464DB9" w:rsidP="00420E00">
      <w:pPr>
        <w:jc w:val="both"/>
        <w:rPr>
          <w:rFonts w:ascii="Verdana" w:hAnsi="Verdana"/>
        </w:rPr>
      </w:pPr>
      <w:r w:rsidRPr="00464DB9">
        <w:rPr>
          <w:rFonts w:ascii="Verdana" w:hAnsi="Verdana"/>
        </w:rPr>
        <w:t xml:space="preserve">Tanto en un caso como en otro la percepción y la emoción se realimentan y ambas acaban produciendo una conducta determinada. Si tenemos un sesgo en la percepción y </w:t>
      </w:r>
      <w:r w:rsidR="00DE6F61">
        <w:rPr>
          <w:rFonts w:ascii="Verdana" w:hAnsi="Verdana"/>
        </w:rPr>
        <w:t xml:space="preserve">en </w:t>
      </w:r>
      <w:r w:rsidRPr="00464DB9">
        <w:rPr>
          <w:rFonts w:ascii="Verdana" w:hAnsi="Verdana"/>
        </w:rPr>
        <w:t>el recuerdo que nos hace tener una percepción distorsionada de la realidad como puede ser, por ejemplo, la de que exageremos la posibilidad de ser rechazado por los demás</w:t>
      </w:r>
      <w:r w:rsidR="00DE6F61">
        <w:rPr>
          <w:rFonts w:ascii="Verdana" w:hAnsi="Verdana"/>
        </w:rPr>
        <w:t>,</w:t>
      </w:r>
      <w:r w:rsidRPr="00464DB9">
        <w:rPr>
          <w:rFonts w:ascii="Verdana" w:hAnsi="Verdana"/>
        </w:rPr>
        <w:t xml:space="preserve"> ésta producirá un </w:t>
      </w:r>
      <w:r w:rsidRPr="00464DB9">
        <w:rPr>
          <w:rFonts w:ascii="Verdana" w:hAnsi="Verdana"/>
        </w:rPr>
        <w:lastRenderedPageBreak/>
        <w:t>aumento de la ansiedad y el miedo</w:t>
      </w:r>
      <w:r w:rsidR="00520EC8">
        <w:rPr>
          <w:rFonts w:ascii="Verdana" w:hAnsi="Verdana"/>
        </w:rPr>
        <w:t>,</w:t>
      </w:r>
      <w:r w:rsidRPr="00464DB9">
        <w:rPr>
          <w:rFonts w:ascii="Verdana" w:hAnsi="Verdana"/>
        </w:rPr>
        <w:t xml:space="preserve"> que, a su vez, favorecerá que sigamos percibiendo la realidad de una forma distorsionada que resulte congruente con la emoción activada. Y lo contrario.</w:t>
      </w:r>
    </w:p>
    <w:p w14:paraId="309D161E" w14:textId="77777777" w:rsidR="00420E00" w:rsidRPr="00464DB9" w:rsidRDefault="00420E00" w:rsidP="00420E00">
      <w:pPr>
        <w:jc w:val="both"/>
        <w:rPr>
          <w:rFonts w:ascii="Verdana" w:hAnsi="Verdana"/>
        </w:rPr>
      </w:pPr>
    </w:p>
    <w:p w14:paraId="15664595" w14:textId="77777777" w:rsidR="00420E00" w:rsidRPr="00464DB9" w:rsidRDefault="00420E00" w:rsidP="00420E00">
      <w:pPr>
        <w:jc w:val="both"/>
        <w:rPr>
          <w:rFonts w:ascii="Verdana" w:hAnsi="Verdana"/>
        </w:rPr>
      </w:pPr>
    </w:p>
    <w:p w14:paraId="0F881FF3" w14:textId="77777777" w:rsidR="00420E00" w:rsidRPr="00464DB9" w:rsidRDefault="00464DB9" w:rsidP="00420E00">
      <w:pPr>
        <w:jc w:val="both"/>
        <w:rPr>
          <w:rFonts w:ascii="Verdana" w:hAnsi="Verdana"/>
        </w:rPr>
      </w:pPr>
      <w:r w:rsidRPr="00464DB9">
        <w:rPr>
          <w:rFonts w:ascii="Verdana" w:hAnsi="Verdana"/>
        </w:rPr>
        <w:t>El esquema es éste:</w:t>
      </w:r>
    </w:p>
    <w:p w14:paraId="743E774E" w14:textId="77777777" w:rsidR="00420E00" w:rsidRDefault="00764EBF" w:rsidP="00420E00">
      <w:pPr>
        <w:jc w:val="both"/>
      </w:pPr>
      <w:r>
        <w:fldChar w:fldCharType="begin"/>
      </w:r>
      <w:r w:rsidR="00464DB9">
        <w:instrText xml:space="preserve"> LINK Excel.Sheet.8 "TOSHIBA:inap:ejercicios:pensamientos y creencias" Hoja1!F1C1:F2C1 \a \f 4 \h </w:instrText>
      </w:r>
      <w:r>
        <w:fldChar w:fldCharType="separate"/>
      </w:r>
    </w:p>
    <w:tbl>
      <w:tblPr>
        <w:tblW w:w="9700" w:type="dxa"/>
        <w:tblInd w:w="57" w:type="dxa"/>
        <w:tblCellMar>
          <w:left w:w="70" w:type="dxa"/>
          <w:right w:w="70" w:type="dxa"/>
        </w:tblCellMar>
        <w:tblLook w:val="0000" w:firstRow="0" w:lastRow="0" w:firstColumn="0" w:lastColumn="0" w:noHBand="0" w:noVBand="0"/>
      </w:tblPr>
      <w:tblGrid>
        <w:gridCol w:w="2340"/>
        <w:gridCol w:w="3160"/>
        <w:gridCol w:w="4200"/>
      </w:tblGrid>
      <w:tr w:rsidR="00420E00" w:rsidRPr="00AB244A" w14:paraId="6A329738" w14:textId="77777777">
        <w:trPr>
          <w:trHeight w:val="960"/>
        </w:trPr>
        <w:tc>
          <w:tcPr>
            <w:tcW w:w="23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B73D6DC" w14:textId="77777777" w:rsidR="00420E00" w:rsidRPr="00AB244A" w:rsidRDefault="00464DB9" w:rsidP="00420E00">
            <w:pPr>
              <w:jc w:val="center"/>
              <w:rPr>
                <w:b/>
                <w:bCs/>
                <w:szCs w:val="20"/>
              </w:rPr>
            </w:pPr>
            <w:r w:rsidRPr="00AB244A">
              <w:rPr>
                <w:b/>
                <w:bCs/>
                <w:szCs w:val="20"/>
              </w:rPr>
              <w:t xml:space="preserve">Situación           </w:t>
            </w:r>
            <w:r w:rsidRPr="00AB244A">
              <w:rPr>
                <w:szCs w:val="20"/>
              </w:rPr>
              <w:t xml:space="preserve"> </w:t>
            </w:r>
            <w:r>
              <w:rPr>
                <w:szCs w:val="20"/>
              </w:rPr>
              <w:t xml:space="preserve">  Unos desconocidos  me miran fi</w:t>
            </w:r>
            <w:r w:rsidRPr="00AB244A">
              <w:rPr>
                <w:szCs w:val="20"/>
              </w:rPr>
              <w:t>jamente y sonríen</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14:paraId="46068293" w14:textId="77777777" w:rsidR="00420E00" w:rsidRPr="00AB244A" w:rsidRDefault="00464DB9" w:rsidP="00420E00">
            <w:pPr>
              <w:jc w:val="center"/>
              <w:rPr>
                <w:b/>
                <w:bCs/>
                <w:szCs w:val="20"/>
              </w:rPr>
            </w:pPr>
            <w:r w:rsidRPr="00AB244A">
              <w:rPr>
                <w:b/>
                <w:bCs/>
                <w:szCs w:val="20"/>
              </w:rPr>
              <w:t>Pensamientos negativos</w:t>
            </w:r>
            <w:r w:rsidRPr="00AB244A">
              <w:rPr>
                <w:szCs w:val="20"/>
              </w:rPr>
              <w:t xml:space="preserve"> Pensarán que tengo un aspecto horrible y ridículo</w:t>
            </w:r>
          </w:p>
        </w:tc>
        <w:tc>
          <w:tcPr>
            <w:tcW w:w="4200" w:type="dxa"/>
            <w:tcBorders>
              <w:top w:val="single" w:sz="4" w:space="0" w:color="auto"/>
              <w:left w:val="single" w:sz="4" w:space="0" w:color="auto"/>
              <w:bottom w:val="single" w:sz="4" w:space="0" w:color="auto"/>
              <w:right w:val="single" w:sz="4" w:space="0" w:color="auto"/>
            </w:tcBorders>
            <w:shd w:val="clear" w:color="auto" w:fill="auto"/>
            <w:vAlign w:val="bottom"/>
          </w:tcPr>
          <w:p w14:paraId="02CC1447" w14:textId="77777777" w:rsidR="00420E00" w:rsidRPr="00AB244A" w:rsidRDefault="00464DB9" w:rsidP="00420E00">
            <w:pPr>
              <w:jc w:val="center"/>
              <w:rPr>
                <w:b/>
                <w:bCs/>
                <w:szCs w:val="20"/>
              </w:rPr>
            </w:pPr>
            <w:r w:rsidRPr="00AB244A">
              <w:rPr>
                <w:b/>
                <w:bCs/>
                <w:szCs w:val="20"/>
              </w:rPr>
              <w:t xml:space="preserve">Emociones y conductas negativas </w:t>
            </w:r>
            <w:r w:rsidRPr="00AB244A">
              <w:rPr>
                <w:szCs w:val="20"/>
              </w:rPr>
              <w:t>Me siento incómodo, desvío la mirada y me voy lo antes posible sin decir nada</w:t>
            </w:r>
          </w:p>
        </w:tc>
      </w:tr>
      <w:tr w:rsidR="00420E00" w:rsidRPr="00AB244A" w14:paraId="0BC1638B" w14:textId="77777777">
        <w:trPr>
          <w:trHeight w:val="960"/>
        </w:trPr>
        <w:tc>
          <w:tcPr>
            <w:tcW w:w="234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1E03EBA" w14:textId="77777777" w:rsidR="00420E00" w:rsidRPr="00AB244A" w:rsidRDefault="00420E00" w:rsidP="00420E00">
            <w:pPr>
              <w:rPr>
                <w:b/>
                <w:bCs/>
                <w:szCs w:val="20"/>
              </w:rPr>
            </w:pP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14:paraId="02D327F6" w14:textId="77777777" w:rsidR="00420E00" w:rsidRPr="00AB244A" w:rsidRDefault="00464DB9" w:rsidP="00420E00">
            <w:pPr>
              <w:jc w:val="center"/>
              <w:rPr>
                <w:b/>
                <w:bCs/>
                <w:szCs w:val="20"/>
              </w:rPr>
            </w:pPr>
            <w:r w:rsidRPr="00AB244A">
              <w:rPr>
                <w:b/>
                <w:bCs/>
                <w:szCs w:val="20"/>
              </w:rPr>
              <w:t xml:space="preserve">Pensamientos positivos </w:t>
            </w:r>
            <w:r w:rsidRPr="00AB244A">
              <w:rPr>
                <w:szCs w:val="20"/>
              </w:rPr>
              <w:t>Parece que les resulto agradable</w:t>
            </w:r>
          </w:p>
        </w:tc>
        <w:tc>
          <w:tcPr>
            <w:tcW w:w="4200" w:type="dxa"/>
            <w:tcBorders>
              <w:top w:val="single" w:sz="4" w:space="0" w:color="auto"/>
              <w:left w:val="single" w:sz="4" w:space="0" w:color="auto"/>
              <w:bottom w:val="single" w:sz="4" w:space="0" w:color="auto"/>
              <w:right w:val="single" w:sz="4" w:space="0" w:color="auto"/>
            </w:tcBorders>
            <w:shd w:val="clear" w:color="auto" w:fill="auto"/>
            <w:vAlign w:val="bottom"/>
          </w:tcPr>
          <w:p w14:paraId="79B0B94B" w14:textId="77777777" w:rsidR="00420E00" w:rsidRPr="00AB244A" w:rsidRDefault="00464DB9" w:rsidP="00420E00">
            <w:pPr>
              <w:jc w:val="center"/>
              <w:rPr>
                <w:b/>
                <w:bCs/>
                <w:szCs w:val="20"/>
              </w:rPr>
            </w:pPr>
            <w:r w:rsidRPr="00AB244A">
              <w:rPr>
                <w:b/>
                <w:bCs/>
                <w:szCs w:val="20"/>
              </w:rPr>
              <w:t xml:space="preserve">Emociones y conductas positivas   </w:t>
            </w:r>
            <w:r w:rsidRPr="00AB244A">
              <w:rPr>
                <w:szCs w:val="20"/>
              </w:rPr>
              <w:t>Me siento bien. Les devuelvo la sonrisa e iniciamos una conversación.</w:t>
            </w:r>
          </w:p>
        </w:tc>
      </w:tr>
    </w:tbl>
    <w:p w14:paraId="15148844" w14:textId="77777777" w:rsidR="00420E00" w:rsidRDefault="00764EBF" w:rsidP="00420E00">
      <w:pPr>
        <w:jc w:val="both"/>
      </w:pPr>
      <w:r>
        <w:fldChar w:fldCharType="end"/>
      </w:r>
    </w:p>
    <w:p w14:paraId="4FBC5818" w14:textId="77777777" w:rsidR="00420E00" w:rsidRPr="00464DB9" w:rsidRDefault="00464DB9" w:rsidP="00420E00">
      <w:pPr>
        <w:jc w:val="both"/>
        <w:rPr>
          <w:rFonts w:ascii="Verdana" w:hAnsi="Verdana"/>
        </w:rPr>
      </w:pPr>
      <w:r w:rsidRPr="00464DB9">
        <w:rPr>
          <w:rFonts w:ascii="Verdana" w:hAnsi="Verdana"/>
        </w:rPr>
        <w:t xml:space="preserve">El objeto de este ejercicio es el siguiente: llevar durante </w:t>
      </w:r>
      <w:r w:rsidR="000277AB">
        <w:rPr>
          <w:rFonts w:ascii="Verdana" w:hAnsi="Verdana"/>
        </w:rPr>
        <w:t xml:space="preserve">esta </w:t>
      </w:r>
      <w:r w:rsidRPr="00464DB9">
        <w:rPr>
          <w:rFonts w:ascii="Verdana" w:hAnsi="Verdana"/>
        </w:rPr>
        <w:t>semana</w:t>
      </w:r>
      <w:r w:rsidR="000277AB">
        <w:rPr>
          <w:rFonts w:ascii="Verdana" w:hAnsi="Verdana"/>
        </w:rPr>
        <w:t xml:space="preserve"> un </w:t>
      </w:r>
      <w:r w:rsidRPr="00464DB9">
        <w:rPr>
          <w:rFonts w:ascii="Verdana" w:hAnsi="Verdana"/>
        </w:rPr>
        <w:t>registro que contenga las siguientes casillas:</w:t>
      </w:r>
    </w:p>
    <w:p w14:paraId="078C5DD3" w14:textId="77777777" w:rsidR="00420E00" w:rsidRPr="00464DB9" w:rsidRDefault="00420E00" w:rsidP="00420E00">
      <w:pPr>
        <w:jc w:val="both"/>
        <w:rPr>
          <w:rFonts w:ascii="Verdana" w:hAnsi="Verdana"/>
        </w:rPr>
      </w:pPr>
    </w:p>
    <w:p w14:paraId="2EF8179C" w14:textId="77777777" w:rsidR="00420E00" w:rsidRPr="00464DB9" w:rsidRDefault="00464DB9" w:rsidP="00420E00">
      <w:pPr>
        <w:jc w:val="both"/>
        <w:rPr>
          <w:rFonts w:ascii="Verdana" w:hAnsi="Verdana"/>
        </w:rPr>
      </w:pPr>
      <w:r w:rsidRPr="00464DB9">
        <w:rPr>
          <w:rFonts w:ascii="Verdana" w:hAnsi="Verdana"/>
        </w:rPr>
        <w:t>A: Situación desencadenante</w:t>
      </w:r>
      <w:r w:rsidR="00420E00">
        <w:rPr>
          <w:rFonts w:ascii="Verdana" w:hAnsi="Verdana"/>
        </w:rPr>
        <w:t>. Recuerda: la descripción ha de ser objetiva, aséptica, fría, desapasionada, neutral…</w:t>
      </w:r>
    </w:p>
    <w:p w14:paraId="7EAE78BC" w14:textId="77777777" w:rsidR="00420E00" w:rsidRPr="00464DB9" w:rsidRDefault="00464DB9" w:rsidP="00420E00">
      <w:pPr>
        <w:jc w:val="both"/>
        <w:rPr>
          <w:rFonts w:ascii="Verdana" w:hAnsi="Verdana"/>
        </w:rPr>
      </w:pPr>
      <w:r w:rsidRPr="00464DB9">
        <w:rPr>
          <w:rFonts w:ascii="Verdana" w:hAnsi="Verdana"/>
        </w:rPr>
        <w:t>B: Pensamientos irracionales (acerca de A) que obstaculizan una conducta adaptativa</w:t>
      </w:r>
    </w:p>
    <w:p w14:paraId="065AC5ED" w14:textId="77777777" w:rsidR="00420E00" w:rsidRPr="00464DB9" w:rsidRDefault="00464DB9" w:rsidP="00420E00">
      <w:pPr>
        <w:jc w:val="both"/>
        <w:rPr>
          <w:rFonts w:ascii="Verdana" w:hAnsi="Verdana"/>
        </w:rPr>
      </w:pPr>
      <w:r w:rsidRPr="00464DB9">
        <w:rPr>
          <w:rFonts w:ascii="Verdana" w:hAnsi="Verdana"/>
        </w:rPr>
        <w:t xml:space="preserve">C: Consecuencias contraproducentes (emocionales y conductuales) derivadas de </w:t>
      </w:r>
      <w:r w:rsidR="00420E00">
        <w:rPr>
          <w:rFonts w:ascii="Verdana" w:hAnsi="Verdana"/>
        </w:rPr>
        <w:t>esos pensamientos irracionales (</w:t>
      </w:r>
      <w:r w:rsidR="00C42BC0">
        <w:rPr>
          <w:rFonts w:ascii="Verdana" w:hAnsi="Verdana"/>
        </w:rPr>
        <w:t xml:space="preserve">es decir, de </w:t>
      </w:r>
      <w:r w:rsidRPr="00464DB9">
        <w:rPr>
          <w:rFonts w:ascii="Verdana" w:hAnsi="Verdana"/>
        </w:rPr>
        <w:t>B</w:t>
      </w:r>
      <w:r w:rsidR="00420E00">
        <w:rPr>
          <w:rFonts w:ascii="Verdana" w:hAnsi="Verdana"/>
        </w:rPr>
        <w:t>)</w:t>
      </w:r>
    </w:p>
    <w:p w14:paraId="6367D1DD" w14:textId="77777777" w:rsidR="00420E00" w:rsidRPr="00464DB9" w:rsidRDefault="00464DB9" w:rsidP="00420E00">
      <w:pPr>
        <w:jc w:val="both"/>
        <w:rPr>
          <w:rFonts w:ascii="Verdana" w:hAnsi="Verdana"/>
        </w:rPr>
      </w:pPr>
      <w:r w:rsidRPr="00464DB9">
        <w:rPr>
          <w:rFonts w:ascii="Verdana" w:hAnsi="Verdana"/>
        </w:rPr>
        <w:t>D: Pensamientos racionales (acerca de A) que favorecen una conducta adaptativa</w:t>
      </w:r>
    </w:p>
    <w:p w14:paraId="20EAF10A" w14:textId="77777777" w:rsidR="00C42BC0" w:rsidRDefault="00464DB9" w:rsidP="00420E00">
      <w:pPr>
        <w:jc w:val="both"/>
        <w:rPr>
          <w:rFonts w:ascii="Verdana" w:hAnsi="Verdana"/>
        </w:rPr>
      </w:pPr>
      <w:r w:rsidRPr="00464DB9">
        <w:rPr>
          <w:rFonts w:ascii="Verdana" w:hAnsi="Verdana"/>
        </w:rPr>
        <w:t>E: Consecuenc</w:t>
      </w:r>
      <w:r w:rsidR="00420E00">
        <w:rPr>
          <w:rFonts w:ascii="Verdana" w:hAnsi="Verdana"/>
        </w:rPr>
        <w:t xml:space="preserve">ias emocionales y conductuales </w:t>
      </w:r>
      <w:r w:rsidRPr="00464DB9">
        <w:rPr>
          <w:rFonts w:ascii="Verdana" w:hAnsi="Verdana"/>
        </w:rPr>
        <w:t xml:space="preserve">de </w:t>
      </w:r>
      <w:r w:rsidR="00420E00">
        <w:rPr>
          <w:rFonts w:ascii="Verdana" w:hAnsi="Verdana"/>
        </w:rPr>
        <w:t xml:space="preserve">esos </w:t>
      </w:r>
      <w:r w:rsidRPr="00464DB9">
        <w:rPr>
          <w:rFonts w:ascii="Verdana" w:hAnsi="Verdana"/>
        </w:rPr>
        <w:t>pensamientos racionales</w:t>
      </w:r>
      <w:r w:rsidR="00420E00">
        <w:rPr>
          <w:rFonts w:ascii="Verdana" w:hAnsi="Verdana"/>
        </w:rPr>
        <w:t xml:space="preserve"> (</w:t>
      </w:r>
      <w:r w:rsidR="00DE6F61">
        <w:rPr>
          <w:rFonts w:ascii="Verdana" w:hAnsi="Verdana"/>
        </w:rPr>
        <w:t>esto es, derivadas de D</w:t>
      </w:r>
      <w:r w:rsidRPr="00464DB9">
        <w:rPr>
          <w:rFonts w:ascii="Verdana" w:hAnsi="Verdana"/>
        </w:rPr>
        <w:t>)</w:t>
      </w:r>
      <w:r w:rsidR="00C42BC0">
        <w:rPr>
          <w:rFonts w:ascii="Verdana" w:hAnsi="Verdana"/>
        </w:rPr>
        <w:t>.</w:t>
      </w:r>
    </w:p>
    <w:p w14:paraId="702DD9BB" w14:textId="77777777" w:rsidR="00C42BC0" w:rsidRDefault="00C42BC0" w:rsidP="00420E00">
      <w:pPr>
        <w:jc w:val="both"/>
        <w:rPr>
          <w:rFonts w:ascii="Verdana" w:hAnsi="Verdana"/>
        </w:rPr>
      </w:pPr>
    </w:p>
    <w:p w14:paraId="2A06D79E" w14:textId="77777777" w:rsidR="00420E00" w:rsidRPr="00464DB9" w:rsidRDefault="00C42BC0" w:rsidP="00420E00">
      <w:pPr>
        <w:jc w:val="both"/>
        <w:rPr>
          <w:rFonts w:ascii="Verdana" w:hAnsi="Verdana"/>
        </w:rPr>
      </w:pPr>
      <w:r>
        <w:rPr>
          <w:rFonts w:ascii="Verdana" w:hAnsi="Verdana"/>
        </w:rPr>
        <w:t xml:space="preserve">El número de situaciones desencadenantes (de Aes) que seas capaz de registrar depende de ti. Pero cuantas más hagas mayor y mejor será tu entrenamiento y más profunda y auténtica será la respuesta que </w:t>
      </w:r>
      <w:r w:rsidR="00771FBD">
        <w:rPr>
          <w:rFonts w:ascii="Verdana" w:hAnsi="Verdana"/>
        </w:rPr>
        <w:t xml:space="preserve">podrás </w:t>
      </w:r>
      <w:r w:rsidR="000277AB">
        <w:rPr>
          <w:rFonts w:ascii="Verdana" w:hAnsi="Verdana"/>
        </w:rPr>
        <w:t xml:space="preserve">subir a la página </w:t>
      </w:r>
      <w:r w:rsidR="00771FBD">
        <w:rPr>
          <w:rFonts w:ascii="Verdana" w:hAnsi="Verdana"/>
        </w:rPr>
        <w:t>cuando el ejercicio concluya.</w:t>
      </w:r>
    </w:p>
    <w:p w14:paraId="638A8577" w14:textId="77777777" w:rsidR="00420E00" w:rsidRPr="00464DB9" w:rsidRDefault="00420E00" w:rsidP="00420E00">
      <w:pPr>
        <w:jc w:val="both"/>
        <w:rPr>
          <w:rFonts w:ascii="Verdana" w:hAnsi="Verdana"/>
        </w:rPr>
      </w:pPr>
    </w:p>
    <w:p w14:paraId="542F017E" w14:textId="77777777" w:rsidR="00464DB9" w:rsidRDefault="00464DB9" w:rsidP="00420E00">
      <w:pPr>
        <w:jc w:val="both"/>
        <w:rPr>
          <w:rFonts w:ascii="Verdana" w:hAnsi="Verdana"/>
        </w:rPr>
      </w:pPr>
    </w:p>
    <w:p w14:paraId="2A5921C1" w14:textId="77777777" w:rsidR="00420E00" w:rsidRPr="00464DB9" w:rsidRDefault="00464DB9" w:rsidP="00420E00">
      <w:pPr>
        <w:jc w:val="both"/>
        <w:rPr>
          <w:rFonts w:ascii="Verdana" w:hAnsi="Verdana"/>
        </w:rPr>
      </w:pPr>
      <w:r w:rsidRPr="00464DB9">
        <w:rPr>
          <w:rFonts w:ascii="Verdana" w:hAnsi="Verdana"/>
        </w:rPr>
        <w:t xml:space="preserve">Te incluyo </w:t>
      </w:r>
      <w:r w:rsidR="00771FBD">
        <w:rPr>
          <w:rFonts w:ascii="Verdana" w:hAnsi="Verdana"/>
        </w:rPr>
        <w:t xml:space="preserve">el </w:t>
      </w:r>
      <w:r w:rsidRPr="00464DB9">
        <w:rPr>
          <w:rFonts w:ascii="Verdana" w:hAnsi="Verdana"/>
        </w:rPr>
        <w:t xml:space="preserve">modelo y </w:t>
      </w:r>
      <w:r w:rsidR="00F27F20">
        <w:rPr>
          <w:rFonts w:ascii="Verdana" w:hAnsi="Verdana"/>
        </w:rPr>
        <w:t xml:space="preserve">te pongo </w:t>
      </w:r>
      <w:r w:rsidRPr="00464DB9">
        <w:rPr>
          <w:rFonts w:ascii="Verdana" w:hAnsi="Verdana"/>
        </w:rPr>
        <w:t>un ejemplo.</w:t>
      </w:r>
    </w:p>
    <w:p w14:paraId="3870C0EE" w14:textId="77777777" w:rsidR="00464DB9" w:rsidRPr="00464DB9" w:rsidRDefault="00464DB9" w:rsidP="00420E00">
      <w:pPr>
        <w:jc w:val="both"/>
        <w:rPr>
          <w:rFonts w:ascii="Verdana" w:hAnsi="Verdana"/>
        </w:rPr>
      </w:pPr>
      <w:r w:rsidRPr="00464DB9">
        <w:rPr>
          <w:rFonts w:ascii="Verdana" w:hAnsi="Verdana"/>
        </w:rPr>
        <w:t>El modelo:</w:t>
      </w:r>
    </w:p>
    <w:p w14:paraId="58A63FCE" w14:textId="77777777" w:rsidR="00420E00" w:rsidRDefault="00420E00" w:rsidP="00420E00">
      <w:pPr>
        <w:jc w:val="both"/>
      </w:pPr>
    </w:p>
    <w:tbl>
      <w:tblPr>
        <w:tblW w:w="10219" w:type="dxa"/>
        <w:tblInd w:w="57" w:type="dxa"/>
        <w:tblCellMar>
          <w:left w:w="70" w:type="dxa"/>
          <w:right w:w="70" w:type="dxa"/>
        </w:tblCellMar>
        <w:tblLook w:val="0000" w:firstRow="0" w:lastRow="0" w:firstColumn="0" w:lastColumn="0" w:noHBand="0" w:noVBand="0"/>
      </w:tblPr>
      <w:tblGrid>
        <w:gridCol w:w="2340"/>
        <w:gridCol w:w="3343"/>
        <w:gridCol w:w="4536"/>
      </w:tblGrid>
      <w:tr w:rsidR="00420E00" w:rsidRPr="00466C80" w14:paraId="6E0AED8E" w14:textId="77777777">
        <w:trPr>
          <w:trHeight w:val="1300"/>
        </w:trPr>
        <w:tc>
          <w:tcPr>
            <w:tcW w:w="2340" w:type="dxa"/>
            <w:vMerge w:val="restart"/>
            <w:tcBorders>
              <w:top w:val="single" w:sz="4" w:space="0" w:color="auto"/>
              <w:left w:val="single" w:sz="4" w:space="0" w:color="auto"/>
              <w:bottom w:val="single" w:sz="4" w:space="0" w:color="000000"/>
              <w:right w:val="single" w:sz="4" w:space="0" w:color="auto"/>
            </w:tcBorders>
            <w:shd w:val="clear" w:color="auto" w:fill="auto"/>
          </w:tcPr>
          <w:p w14:paraId="7CEA9767" w14:textId="77777777" w:rsidR="00420E00" w:rsidRPr="00466C80" w:rsidRDefault="00464DB9" w:rsidP="00DE6F61">
            <w:pPr>
              <w:rPr>
                <w:b/>
                <w:bCs/>
                <w:szCs w:val="20"/>
              </w:rPr>
            </w:pPr>
            <w:r w:rsidRPr="00466C80">
              <w:rPr>
                <w:b/>
                <w:bCs/>
                <w:szCs w:val="20"/>
              </w:rPr>
              <w:t xml:space="preserve">Situación    </w:t>
            </w:r>
            <w:r w:rsidR="00420E00">
              <w:rPr>
                <w:b/>
                <w:bCs/>
                <w:szCs w:val="20"/>
              </w:rPr>
              <w:t>(A)</w:t>
            </w:r>
            <w:r w:rsidRPr="00466C80">
              <w:rPr>
                <w:b/>
                <w:bCs/>
                <w:szCs w:val="20"/>
              </w:rPr>
              <w:t xml:space="preserve">       </w:t>
            </w:r>
            <w:r w:rsidRPr="00466C80">
              <w:rPr>
                <w:szCs w:val="20"/>
              </w:rPr>
              <w:t xml:space="preserve">   </w:t>
            </w:r>
            <w:r w:rsidRPr="00466C80">
              <w:rPr>
                <w:color w:val="FFFFFF"/>
                <w:szCs w:val="20"/>
              </w:rPr>
              <w:t>Unos desconocidos  me miran fijamente y sonríen</w:t>
            </w:r>
          </w:p>
        </w:tc>
        <w:tc>
          <w:tcPr>
            <w:tcW w:w="3343" w:type="dxa"/>
            <w:tcBorders>
              <w:top w:val="single" w:sz="4" w:space="0" w:color="auto"/>
              <w:left w:val="single" w:sz="4" w:space="0" w:color="auto"/>
              <w:bottom w:val="single" w:sz="4" w:space="0" w:color="auto"/>
              <w:right w:val="single" w:sz="4" w:space="0" w:color="auto"/>
            </w:tcBorders>
            <w:shd w:val="clear" w:color="auto" w:fill="auto"/>
          </w:tcPr>
          <w:p w14:paraId="4EBF34E4" w14:textId="77777777" w:rsidR="00DE6F61" w:rsidRDefault="00464DB9" w:rsidP="00DE6F61">
            <w:pPr>
              <w:rPr>
                <w:szCs w:val="20"/>
              </w:rPr>
            </w:pPr>
            <w:r w:rsidRPr="00466C80">
              <w:rPr>
                <w:b/>
                <w:bCs/>
                <w:szCs w:val="20"/>
              </w:rPr>
              <w:t>Pensamientos negativos</w:t>
            </w:r>
            <w:r w:rsidRPr="00466C80">
              <w:rPr>
                <w:szCs w:val="20"/>
              </w:rPr>
              <w:t xml:space="preserve"> </w:t>
            </w:r>
            <w:r w:rsidR="00420E00">
              <w:rPr>
                <w:szCs w:val="20"/>
              </w:rPr>
              <w:t>(B)</w:t>
            </w:r>
          </w:p>
          <w:p w14:paraId="185CED04" w14:textId="77777777" w:rsidR="00DE6F61" w:rsidRDefault="00DE6F61" w:rsidP="00DE6F61">
            <w:pPr>
              <w:rPr>
                <w:szCs w:val="20"/>
              </w:rPr>
            </w:pPr>
          </w:p>
          <w:p w14:paraId="3FFD724B" w14:textId="77777777" w:rsidR="00DE6F61" w:rsidRDefault="00DE6F61" w:rsidP="00DE6F61">
            <w:pPr>
              <w:rPr>
                <w:szCs w:val="20"/>
              </w:rPr>
            </w:pPr>
          </w:p>
          <w:p w14:paraId="791677CA" w14:textId="77777777" w:rsidR="00DE6F61" w:rsidRDefault="00464DB9" w:rsidP="00DE6F61">
            <w:pPr>
              <w:rPr>
                <w:color w:val="FFFFFF"/>
                <w:szCs w:val="20"/>
              </w:rPr>
            </w:pPr>
            <w:r w:rsidRPr="00466C80">
              <w:rPr>
                <w:color w:val="FFFFFF"/>
                <w:szCs w:val="20"/>
              </w:rPr>
              <w:t>Pensarán que tengo u</w:t>
            </w:r>
          </w:p>
          <w:p w14:paraId="6DFE8AB3" w14:textId="77777777" w:rsidR="00DE6F61" w:rsidRDefault="00DE6F61" w:rsidP="00DE6F61">
            <w:pPr>
              <w:rPr>
                <w:color w:val="FFFFFF"/>
                <w:szCs w:val="20"/>
              </w:rPr>
            </w:pPr>
          </w:p>
          <w:p w14:paraId="591BDADB" w14:textId="77777777" w:rsidR="00420E00" w:rsidRPr="00466C80" w:rsidRDefault="00464DB9" w:rsidP="00DE6F61">
            <w:pPr>
              <w:rPr>
                <w:b/>
                <w:bCs/>
                <w:szCs w:val="20"/>
              </w:rPr>
            </w:pPr>
            <w:r w:rsidRPr="00466C80">
              <w:rPr>
                <w:color w:val="FFFFFF"/>
                <w:szCs w:val="20"/>
              </w:rPr>
              <w:t>n aspecto horrible y ridículo</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CA7D7B5" w14:textId="77777777" w:rsidR="00420E00" w:rsidRPr="00466C80" w:rsidRDefault="00464DB9" w:rsidP="00420E00">
            <w:pPr>
              <w:jc w:val="center"/>
              <w:rPr>
                <w:b/>
                <w:bCs/>
                <w:szCs w:val="20"/>
              </w:rPr>
            </w:pPr>
            <w:r w:rsidRPr="00466C80">
              <w:rPr>
                <w:b/>
                <w:bCs/>
                <w:szCs w:val="20"/>
              </w:rPr>
              <w:t xml:space="preserve">Emociones y conductas negativas </w:t>
            </w:r>
            <w:r w:rsidR="00420E00">
              <w:rPr>
                <w:b/>
                <w:bCs/>
                <w:szCs w:val="20"/>
              </w:rPr>
              <w:t>(C)</w:t>
            </w:r>
            <w:r w:rsidRPr="00466C80">
              <w:rPr>
                <w:color w:val="FFFFFF"/>
                <w:szCs w:val="20"/>
              </w:rPr>
              <w:t>Me siento incómodo, desvío la mirada y me voy lo antes posible sin decir nada</w:t>
            </w:r>
          </w:p>
        </w:tc>
      </w:tr>
      <w:tr w:rsidR="00420E00" w:rsidRPr="00466C80" w14:paraId="019ECC9D" w14:textId="77777777">
        <w:trPr>
          <w:trHeight w:val="1300"/>
        </w:trPr>
        <w:tc>
          <w:tcPr>
            <w:tcW w:w="234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4484045" w14:textId="77777777" w:rsidR="00420E00" w:rsidRPr="00466C80" w:rsidRDefault="00420E00" w:rsidP="00420E00">
            <w:pPr>
              <w:rPr>
                <w:b/>
                <w:bCs/>
                <w:szCs w:val="20"/>
              </w:rPr>
            </w:pPr>
          </w:p>
        </w:tc>
        <w:tc>
          <w:tcPr>
            <w:tcW w:w="3343" w:type="dxa"/>
            <w:tcBorders>
              <w:top w:val="single" w:sz="4" w:space="0" w:color="auto"/>
              <w:left w:val="single" w:sz="4" w:space="0" w:color="auto"/>
              <w:bottom w:val="single" w:sz="4" w:space="0" w:color="auto"/>
              <w:right w:val="single" w:sz="4" w:space="0" w:color="auto"/>
            </w:tcBorders>
            <w:shd w:val="clear" w:color="auto" w:fill="auto"/>
          </w:tcPr>
          <w:p w14:paraId="52D66F42" w14:textId="77777777" w:rsidR="00DE6F61" w:rsidRDefault="00464DB9" w:rsidP="00DE6F61">
            <w:pPr>
              <w:rPr>
                <w:b/>
                <w:bCs/>
                <w:szCs w:val="20"/>
              </w:rPr>
            </w:pPr>
            <w:r w:rsidRPr="00466C80">
              <w:rPr>
                <w:b/>
                <w:bCs/>
                <w:szCs w:val="20"/>
              </w:rPr>
              <w:t xml:space="preserve">Pensamientos positivos </w:t>
            </w:r>
            <w:r w:rsidR="00420E00">
              <w:rPr>
                <w:b/>
                <w:bCs/>
                <w:szCs w:val="20"/>
              </w:rPr>
              <w:t>(D)</w:t>
            </w:r>
          </w:p>
          <w:p w14:paraId="077708CD" w14:textId="77777777" w:rsidR="00DE6F61" w:rsidRDefault="00DE6F61" w:rsidP="00DE6F61">
            <w:pPr>
              <w:rPr>
                <w:b/>
                <w:bCs/>
                <w:szCs w:val="20"/>
              </w:rPr>
            </w:pPr>
          </w:p>
          <w:p w14:paraId="7C99616F" w14:textId="77777777" w:rsidR="00DE6F61" w:rsidRDefault="00DE6F61" w:rsidP="00DE6F61">
            <w:pPr>
              <w:rPr>
                <w:b/>
                <w:bCs/>
                <w:szCs w:val="20"/>
              </w:rPr>
            </w:pPr>
          </w:p>
          <w:p w14:paraId="233BCBAC" w14:textId="77777777" w:rsidR="00DE6F61" w:rsidRDefault="00DE6F61" w:rsidP="00DE6F61">
            <w:pPr>
              <w:rPr>
                <w:b/>
                <w:bCs/>
                <w:szCs w:val="20"/>
              </w:rPr>
            </w:pPr>
          </w:p>
          <w:p w14:paraId="48015223" w14:textId="77777777" w:rsidR="00DE6F61" w:rsidRDefault="00DE6F61" w:rsidP="00DE6F61">
            <w:pPr>
              <w:rPr>
                <w:b/>
                <w:bCs/>
                <w:szCs w:val="20"/>
              </w:rPr>
            </w:pPr>
          </w:p>
          <w:p w14:paraId="75B8DB95" w14:textId="77777777" w:rsidR="00420E00" w:rsidRPr="00466C80" w:rsidRDefault="00464DB9" w:rsidP="00DE6F61">
            <w:pPr>
              <w:rPr>
                <w:b/>
                <w:bCs/>
                <w:szCs w:val="20"/>
              </w:rPr>
            </w:pPr>
            <w:r w:rsidRPr="00466C80">
              <w:rPr>
                <w:color w:val="FFFFFF"/>
                <w:szCs w:val="20"/>
              </w:rPr>
              <w:t>Parece que les resulto agradable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FCCDF49" w14:textId="77777777" w:rsidR="00420E00" w:rsidRPr="00466C80" w:rsidRDefault="00464DB9" w:rsidP="00C55B0C">
            <w:pPr>
              <w:jc w:val="center"/>
              <w:rPr>
                <w:b/>
                <w:bCs/>
                <w:szCs w:val="20"/>
              </w:rPr>
            </w:pPr>
            <w:r w:rsidRPr="00466C80">
              <w:rPr>
                <w:b/>
                <w:bCs/>
                <w:szCs w:val="20"/>
              </w:rPr>
              <w:t>Emociones y conductas positivas</w:t>
            </w:r>
            <w:r w:rsidRPr="00C55B0C">
              <w:rPr>
                <w:b/>
                <w:bCs/>
                <w:szCs w:val="20"/>
              </w:rPr>
              <w:t xml:space="preserve">  </w:t>
            </w:r>
            <w:r w:rsidR="00C55B0C">
              <w:rPr>
                <w:b/>
                <w:bCs/>
                <w:szCs w:val="20"/>
              </w:rPr>
              <w:t>(E)</w:t>
            </w:r>
            <w:r w:rsidR="00C55B0C" w:rsidRPr="00466C80">
              <w:rPr>
                <w:color w:val="FFFFFF"/>
                <w:szCs w:val="20"/>
              </w:rPr>
              <w:t xml:space="preserve"> </w:t>
            </w:r>
            <w:r w:rsidRPr="00466C80">
              <w:rPr>
                <w:color w:val="FFFFFF"/>
                <w:szCs w:val="20"/>
              </w:rPr>
              <w:t>e siento bien. Les devuelvo la sonrisa e iniciamos una conversación.</w:t>
            </w:r>
          </w:p>
        </w:tc>
      </w:tr>
    </w:tbl>
    <w:p w14:paraId="441C5563" w14:textId="77777777" w:rsidR="00420E00" w:rsidRDefault="00420E00" w:rsidP="00420E00">
      <w:pPr>
        <w:jc w:val="both"/>
      </w:pPr>
    </w:p>
    <w:p w14:paraId="0E049335" w14:textId="77777777" w:rsidR="00F27F20" w:rsidRDefault="00F27F20" w:rsidP="00420E00">
      <w:pPr>
        <w:jc w:val="both"/>
      </w:pPr>
    </w:p>
    <w:p w14:paraId="609007D5" w14:textId="77777777" w:rsidR="00F27F20" w:rsidRDefault="00F27F20" w:rsidP="00420E00">
      <w:pPr>
        <w:jc w:val="both"/>
      </w:pPr>
    </w:p>
    <w:p w14:paraId="10895D55" w14:textId="77777777" w:rsidR="00F27F20" w:rsidRDefault="00F27F20" w:rsidP="00420E00">
      <w:pPr>
        <w:jc w:val="both"/>
      </w:pPr>
    </w:p>
    <w:p w14:paraId="00CE4F63" w14:textId="77777777" w:rsidR="00F27F20" w:rsidRDefault="00F27F20" w:rsidP="00420E00">
      <w:pPr>
        <w:jc w:val="both"/>
      </w:pPr>
    </w:p>
    <w:p w14:paraId="05C843B6" w14:textId="77777777" w:rsidR="00F27F20" w:rsidRDefault="00F27F20" w:rsidP="00420E00">
      <w:pPr>
        <w:jc w:val="both"/>
      </w:pPr>
    </w:p>
    <w:p w14:paraId="6EDA602D" w14:textId="77777777" w:rsidR="00F27F20" w:rsidRDefault="00F27F20" w:rsidP="00420E00">
      <w:pPr>
        <w:jc w:val="both"/>
      </w:pPr>
    </w:p>
    <w:p w14:paraId="4AA8997D" w14:textId="77777777" w:rsidR="00F27F20" w:rsidRDefault="00F27F20" w:rsidP="00420E00">
      <w:pPr>
        <w:jc w:val="both"/>
      </w:pPr>
    </w:p>
    <w:p w14:paraId="411523A8" w14:textId="77777777" w:rsidR="00771FBD" w:rsidRDefault="00771FBD" w:rsidP="00420E00">
      <w:pPr>
        <w:jc w:val="both"/>
      </w:pPr>
    </w:p>
    <w:p w14:paraId="6305B64D" w14:textId="77777777" w:rsidR="00771FBD" w:rsidRDefault="00771FBD" w:rsidP="00420E00">
      <w:pPr>
        <w:jc w:val="both"/>
      </w:pPr>
    </w:p>
    <w:p w14:paraId="6D2F92BE" w14:textId="77777777" w:rsidR="00F27F20" w:rsidRDefault="00F27F20" w:rsidP="00420E00">
      <w:pPr>
        <w:jc w:val="both"/>
      </w:pPr>
    </w:p>
    <w:p w14:paraId="551D7D01" w14:textId="77777777" w:rsidR="00420E00" w:rsidRDefault="00420E00" w:rsidP="00420E00">
      <w:pPr>
        <w:jc w:val="both"/>
      </w:pPr>
    </w:p>
    <w:p w14:paraId="67518479" w14:textId="77777777" w:rsidR="000277AB" w:rsidRDefault="000277AB" w:rsidP="00420E00">
      <w:pPr>
        <w:jc w:val="both"/>
        <w:rPr>
          <w:rFonts w:ascii="Verdana" w:hAnsi="Verdana"/>
        </w:rPr>
      </w:pPr>
    </w:p>
    <w:p w14:paraId="3D54127D" w14:textId="77777777" w:rsidR="00464DB9" w:rsidRPr="00464DB9" w:rsidRDefault="00FD2E66" w:rsidP="00420E00">
      <w:pPr>
        <w:jc w:val="both"/>
        <w:rPr>
          <w:rFonts w:ascii="Verdana" w:hAnsi="Verdana"/>
        </w:rPr>
      </w:pPr>
      <w:bookmarkStart w:id="0" w:name="_GoBack"/>
      <w:bookmarkEnd w:id="0"/>
      <w:r>
        <w:rPr>
          <w:rFonts w:ascii="Verdana" w:hAnsi="Verdana"/>
        </w:rPr>
        <w:t xml:space="preserve">El </w:t>
      </w:r>
      <w:r w:rsidR="00464DB9" w:rsidRPr="00464DB9">
        <w:rPr>
          <w:rFonts w:ascii="Verdana" w:hAnsi="Verdana"/>
        </w:rPr>
        <w:t>ejemplo:</w:t>
      </w:r>
    </w:p>
    <w:p w14:paraId="5D561AE7" w14:textId="77777777" w:rsidR="00420E00" w:rsidRDefault="00420E00" w:rsidP="00420E00">
      <w:pPr>
        <w:jc w:val="both"/>
      </w:pPr>
    </w:p>
    <w:tbl>
      <w:tblPr>
        <w:tblW w:w="9700" w:type="dxa"/>
        <w:tblInd w:w="57" w:type="dxa"/>
        <w:tblCellMar>
          <w:left w:w="70" w:type="dxa"/>
          <w:right w:w="70" w:type="dxa"/>
        </w:tblCellMar>
        <w:tblLook w:val="0000" w:firstRow="0" w:lastRow="0" w:firstColumn="0" w:lastColumn="0" w:noHBand="0" w:noVBand="0"/>
      </w:tblPr>
      <w:tblGrid>
        <w:gridCol w:w="2340"/>
        <w:gridCol w:w="3160"/>
        <w:gridCol w:w="4200"/>
      </w:tblGrid>
      <w:tr w:rsidR="00420E00" w:rsidRPr="00AE3A37" w14:paraId="01C5C68D" w14:textId="77777777">
        <w:trPr>
          <w:trHeight w:val="1300"/>
        </w:trPr>
        <w:tc>
          <w:tcPr>
            <w:tcW w:w="2340" w:type="dxa"/>
            <w:vMerge w:val="restart"/>
            <w:tcBorders>
              <w:top w:val="single" w:sz="4" w:space="0" w:color="auto"/>
              <w:left w:val="single" w:sz="4" w:space="0" w:color="auto"/>
              <w:bottom w:val="single" w:sz="4" w:space="0" w:color="000000"/>
              <w:right w:val="single" w:sz="4" w:space="0" w:color="auto"/>
            </w:tcBorders>
            <w:shd w:val="clear" w:color="auto" w:fill="auto"/>
          </w:tcPr>
          <w:p w14:paraId="4B52F36C" w14:textId="77777777" w:rsidR="00420E00" w:rsidRPr="00AE3A37" w:rsidRDefault="00464DB9" w:rsidP="00420E00">
            <w:pPr>
              <w:jc w:val="center"/>
              <w:rPr>
                <w:b/>
                <w:bCs/>
                <w:szCs w:val="20"/>
              </w:rPr>
            </w:pPr>
            <w:r w:rsidRPr="00AE3A37">
              <w:rPr>
                <w:b/>
                <w:bCs/>
                <w:szCs w:val="20"/>
              </w:rPr>
              <w:t xml:space="preserve">Situación           </w:t>
            </w:r>
            <w:r w:rsidRPr="00AE3A37">
              <w:rPr>
                <w:szCs w:val="20"/>
              </w:rPr>
              <w:t xml:space="preserve">   Respondo </w:t>
            </w:r>
            <w:r w:rsidRPr="00DE6F61">
              <w:rPr>
                <w:szCs w:val="20"/>
                <w:u w:val="single"/>
              </w:rPr>
              <w:t xml:space="preserve">mal </w:t>
            </w:r>
            <w:r w:rsidRPr="00AE3A37">
              <w:rPr>
                <w:szCs w:val="20"/>
              </w:rPr>
              <w:t xml:space="preserve">a una pregunta no especialmente complicada que me hace un colaborador mío en presencia del resto de mi unidad. </w:t>
            </w: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48515877" w14:textId="77777777" w:rsidR="00420E00" w:rsidRPr="00AE3A37" w:rsidRDefault="00464DB9" w:rsidP="00420E00">
            <w:pPr>
              <w:jc w:val="center"/>
              <w:rPr>
                <w:b/>
                <w:bCs/>
                <w:szCs w:val="20"/>
              </w:rPr>
            </w:pPr>
            <w:r w:rsidRPr="00AE3A37">
              <w:rPr>
                <w:b/>
                <w:bCs/>
                <w:szCs w:val="20"/>
              </w:rPr>
              <w:t xml:space="preserve">Pensamientos negativos </w:t>
            </w:r>
            <w:r w:rsidRPr="00AE3A37">
              <w:rPr>
                <w:szCs w:val="20"/>
              </w:rPr>
              <w:t xml:space="preserve"> No debería equivocarme.      La equivocación es imperdonable. </w:t>
            </w:r>
          </w:p>
        </w:tc>
        <w:tc>
          <w:tcPr>
            <w:tcW w:w="4200" w:type="dxa"/>
            <w:tcBorders>
              <w:top w:val="single" w:sz="4" w:space="0" w:color="auto"/>
              <w:left w:val="single" w:sz="4" w:space="0" w:color="auto"/>
              <w:bottom w:val="single" w:sz="4" w:space="0" w:color="auto"/>
              <w:right w:val="single" w:sz="4" w:space="0" w:color="auto"/>
            </w:tcBorders>
            <w:shd w:val="clear" w:color="auto" w:fill="auto"/>
          </w:tcPr>
          <w:p w14:paraId="73BBAC16" w14:textId="77777777" w:rsidR="00420E00" w:rsidRPr="00AE3A37" w:rsidRDefault="00464DB9" w:rsidP="00420E00">
            <w:pPr>
              <w:jc w:val="center"/>
              <w:rPr>
                <w:b/>
                <w:bCs/>
                <w:szCs w:val="20"/>
              </w:rPr>
            </w:pPr>
            <w:r w:rsidRPr="00AE3A37">
              <w:rPr>
                <w:b/>
                <w:bCs/>
                <w:szCs w:val="20"/>
              </w:rPr>
              <w:t xml:space="preserve">Emociones y conductas negativas      </w:t>
            </w:r>
            <w:r w:rsidRPr="00AE3A37">
              <w:rPr>
                <w:szCs w:val="20"/>
              </w:rPr>
              <w:t>Ansiedad. Baja autoestima. Ira. Hostilidad. Tendencia a alejarme del grupo y a encerrarme en mi mismo</w:t>
            </w:r>
          </w:p>
        </w:tc>
      </w:tr>
      <w:tr w:rsidR="00420E00" w:rsidRPr="00AE3A37" w14:paraId="6A8523E6" w14:textId="77777777">
        <w:trPr>
          <w:trHeight w:val="1300"/>
        </w:trPr>
        <w:tc>
          <w:tcPr>
            <w:tcW w:w="234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B5EBAC2" w14:textId="77777777" w:rsidR="00420E00" w:rsidRPr="00AE3A37" w:rsidRDefault="00420E00" w:rsidP="00420E00">
            <w:pPr>
              <w:rPr>
                <w:b/>
                <w:bCs/>
                <w:szCs w:val="20"/>
              </w:rPr>
            </w:pP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1C2F6C6A" w14:textId="77777777" w:rsidR="00420E00" w:rsidRPr="00AE3A37" w:rsidRDefault="00464DB9" w:rsidP="00420E00">
            <w:pPr>
              <w:jc w:val="center"/>
              <w:rPr>
                <w:b/>
                <w:bCs/>
                <w:szCs w:val="20"/>
              </w:rPr>
            </w:pPr>
            <w:r w:rsidRPr="00AE3A37">
              <w:rPr>
                <w:b/>
                <w:bCs/>
                <w:szCs w:val="20"/>
              </w:rPr>
              <w:t xml:space="preserve">Pensamientos positivos </w:t>
            </w:r>
            <w:r w:rsidRPr="00AE3A37">
              <w:rPr>
                <w:szCs w:val="20"/>
              </w:rPr>
              <w:t>Prefiero hacer las cosas bien pero tengo derecho a equivocarme. Es normal que me sienta molesto.</w:t>
            </w:r>
          </w:p>
        </w:tc>
        <w:tc>
          <w:tcPr>
            <w:tcW w:w="4200" w:type="dxa"/>
            <w:tcBorders>
              <w:top w:val="single" w:sz="4" w:space="0" w:color="auto"/>
              <w:left w:val="single" w:sz="4" w:space="0" w:color="auto"/>
              <w:bottom w:val="single" w:sz="4" w:space="0" w:color="auto"/>
              <w:right w:val="single" w:sz="4" w:space="0" w:color="auto"/>
            </w:tcBorders>
            <w:shd w:val="clear" w:color="auto" w:fill="auto"/>
          </w:tcPr>
          <w:p w14:paraId="625ED102" w14:textId="77777777" w:rsidR="00420E00" w:rsidRPr="00AE3A37" w:rsidRDefault="00464DB9" w:rsidP="00F27F20">
            <w:pPr>
              <w:jc w:val="center"/>
              <w:rPr>
                <w:b/>
                <w:bCs/>
                <w:szCs w:val="20"/>
              </w:rPr>
            </w:pPr>
            <w:r w:rsidRPr="00AE3A37">
              <w:rPr>
                <w:b/>
                <w:bCs/>
                <w:szCs w:val="20"/>
              </w:rPr>
              <w:t xml:space="preserve">Emociones y conductas positivas   </w:t>
            </w:r>
            <w:r w:rsidRPr="00AE3A37">
              <w:rPr>
                <w:szCs w:val="20"/>
              </w:rPr>
              <w:t xml:space="preserve">Me quedo tranquilo. Aprendo </w:t>
            </w:r>
            <w:r w:rsidR="00F27F20">
              <w:rPr>
                <w:szCs w:val="20"/>
              </w:rPr>
              <w:t xml:space="preserve">serenamente </w:t>
            </w:r>
            <w:r w:rsidRPr="00AE3A37">
              <w:rPr>
                <w:szCs w:val="20"/>
              </w:rPr>
              <w:t>la respuesta correcta y me siento bien conmigo mismo y con los demás</w:t>
            </w:r>
          </w:p>
        </w:tc>
      </w:tr>
    </w:tbl>
    <w:p w14:paraId="10BF1728" w14:textId="77777777" w:rsidR="00420E00" w:rsidRPr="004B3EF3" w:rsidRDefault="00420E00" w:rsidP="00420E00">
      <w:pPr>
        <w:jc w:val="both"/>
      </w:pPr>
    </w:p>
    <w:sectPr w:rsidR="00420E00" w:rsidRPr="004B3EF3" w:rsidSect="00420E00">
      <w:headerReference w:type="default" r:id="rId7"/>
      <w:pgSz w:w="11900" w:h="16840"/>
      <w:pgMar w:top="1417" w:right="851" w:bottom="1417" w:left="1474" w:header="284"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86314" w14:textId="77777777" w:rsidR="009B054C" w:rsidRDefault="00063C4D">
      <w:pPr>
        <w:spacing w:after="0"/>
      </w:pPr>
      <w:r>
        <w:separator/>
      </w:r>
    </w:p>
  </w:endnote>
  <w:endnote w:type="continuationSeparator" w:id="0">
    <w:p w14:paraId="4FC5FA6A" w14:textId="77777777" w:rsidR="009B054C" w:rsidRDefault="00063C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822E4" w14:textId="77777777" w:rsidR="009B054C" w:rsidRDefault="00063C4D">
      <w:pPr>
        <w:spacing w:after="0"/>
      </w:pPr>
      <w:r>
        <w:separator/>
      </w:r>
    </w:p>
  </w:footnote>
  <w:footnote w:type="continuationSeparator" w:id="0">
    <w:p w14:paraId="19700585" w14:textId="77777777" w:rsidR="009B054C" w:rsidRDefault="00063C4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90FDB" w14:textId="77777777" w:rsidR="00C42BC0" w:rsidRDefault="00C42BC0" w:rsidP="00420E00">
    <w:pPr>
      <w:tabs>
        <w:tab w:val="right" w:pos="9072"/>
      </w:tabs>
    </w:pPr>
    <w:r>
      <w:t>Instituto Nacional de Administración Pública</w:t>
    </w:r>
  </w:p>
  <w:p w14:paraId="7011F0D7" w14:textId="77777777" w:rsidR="00C42BC0" w:rsidRDefault="00C42BC0" w:rsidP="00420E00">
    <w:pPr>
      <w:jc w:val="right"/>
    </w:pPr>
  </w:p>
  <w:p w14:paraId="7B514F5A" w14:textId="77777777" w:rsidR="00C42BC0" w:rsidRPr="00E571A6" w:rsidRDefault="00C42BC0" w:rsidP="00420E00">
    <w:pPr>
      <w:jc w:val="right"/>
      <w:rPr>
        <w:u w:val="single"/>
      </w:rPr>
    </w:pPr>
    <w:r w:rsidRPr="00E571A6">
      <w:rPr>
        <w:u w:val="single"/>
      </w:rPr>
      <w:t>Programa</w:t>
    </w:r>
    <w:r>
      <w:rPr>
        <w:u w:val="single"/>
      </w:rPr>
      <w:t xml:space="preserve"> para el </w:t>
    </w:r>
    <w:r w:rsidRPr="00E571A6">
      <w:rPr>
        <w:u w:val="single"/>
      </w:rPr>
      <w:t>desarrollo de la inteligencia emocional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5D"/>
    <w:rsid w:val="000277AB"/>
    <w:rsid w:val="00063C4D"/>
    <w:rsid w:val="001A4D34"/>
    <w:rsid w:val="002E772F"/>
    <w:rsid w:val="00420E00"/>
    <w:rsid w:val="00464DB9"/>
    <w:rsid w:val="00520EC8"/>
    <w:rsid w:val="00535C38"/>
    <w:rsid w:val="00764EBF"/>
    <w:rsid w:val="00771FBD"/>
    <w:rsid w:val="00947B27"/>
    <w:rsid w:val="009B054C"/>
    <w:rsid w:val="00C22C5C"/>
    <w:rsid w:val="00C42BC0"/>
    <w:rsid w:val="00C55B0C"/>
    <w:rsid w:val="00CB42A1"/>
    <w:rsid w:val="00DE6F61"/>
    <w:rsid w:val="00F27F20"/>
    <w:rsid w:val="00F74FD3"/>
    <w:rsid w:val="00FD255D"/>
    <w:rsid w:val="00FD2E66"/>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C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_tradnl"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_tradnl"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819</Words>
  <Characters>4669</Characters>
  <Application>Microsoft Macintosh Word</Application>
  <DocSecurity>0</DocSecurity>
  <Lines>38</Lines>
  <Paragraphs>10</Paragraphs>
  <ScaleCrop>false</ScaleCrop>
  <Company>STD</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chema solera orbis</cp:lastModifiedBy>
  <cp:revision>3</cp:revision>
  <dcterms:created xsi:type="dcterms:W3CDTF">2018-11-11T19:44:00Z</dcterms:created>
  <dcterms:modified xsi:type="dcterms:W3CDTF">2018-11-11T20:03:00Z</dcterms:modified>
</cp:coreProperties>
</file>